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B1D05" w:rsidR="005A19DB" w:rsidRDefault="005A19DB" w14:paraId="5688BFFF" wp14:textId="77777777">
      <w:pPr>
        <w:pStyle w:val="Title"/>
        <w:pBdr>
          <w:bottom w:val="single" w:color="auto" w:sz="4" w:space="0"/>
        </w:pBdr>
        <w:rPr>
          <w:rFonts w:ascii="Arial" w:hAnsi="Arial" w:cs="Arial"/>
          <w:b w:val="0"/>
          <w:bCs/>
          <w:sz w:val="32"/>
          <w:szCs w:val="32"/>
          <w:u w:val="single"/>
        </w:rPr>
      </w:pPr>
      <w:r w:rsidRPr="00BB1D05">
        <w:rPr>
          <w:rFonts w:ascii="Arial" w:hAnsi="Arial" w:cs="Arial"/>
          <w:b w:val="0"/>
          <w:bCs/>
          <w:sz w:val="32"/>
          <w:szCs w:val="32"/>
          <w:u w:val="single"/>
        </w:rPr>
        <w:t>Sheriffhales Primary School</w:t>
      </w:r>
    </w:p>
    <w:p xmlns:wp14="http://schemas.microsoft.com/office/word/2010/wordml" w:rsidRPr="00BB1D05" w:rsidR="005A19DB" w:rsidRDefault="005A19DB" w14:paraId="30593034" wp14:textId="77777777">
      <w:pPr>
        <w:pStyle w:val="Title"/>
        <w:pBdr>
          <w:bottom w:val="single" w:color="auto" w:sz="4" w:space="0"/>
        </w:pBdr>
        <w:rPr>
          <w:rFonts w:ascii="Arial" w:hAnsi="Arial" w:cs="Arial"/>
          <w:b w:val="0"/>
          <w:bCs/>
          <w:sz w:val="32"/>
          <w:szCs w:val="32"/>
          <w:u w:val="single"/>
        </w:rPr>
      </w:pPr>
      <w:r w:rsidRPr="00BB1D05">
        <w:rPr>
          <w:rFonts w:ascii="Arial" w:hAnsi="Arial" w:cs="Arial"/>
          <w:b w:val="0"/>
          <w:bCs/>
          <w:sz w:val="32"/>
          <w:szCs w:val="32"/>
          <w:u w:val="single"/>
        </w:rPr>
        <w:t>Special Educational Needs</w:t>
      </w:r>
      <w:r w:rsidR="00BB1D05">
        <w:rPr>
          <w:rFonts w:ascii="Arial" w:hAnsi="Arial" w:cs="Arial"/>
          <w:b w:val="0"/>
          <w:bCs/>
          <w:sz w:val="32"/>
          <w:szCs w:val="32"/>
          <w:u w:val="single"/>
        </w:rPr>
        <w:t xml:space="preserve"> and Disability (SEND)</w:t>
      </w:r>
      <w:r w:rsidRPr="00BB1D05">
        <w:rPr>
          <w:rFonts w:ascii="Arial" w:hAnsi="Arial" w:cs="Arial"/>
          <w:b w:val="0"/>
          <w:bCs/>
          <w:sz w:val="32"/>
          <w:szCs w:val="32"/>
          <w:u w:val="single"/>
        </w:rPr>
        <w:t xml:space="preserve"> Policy</w:t>
      </w:r>
    </w:p>
    <w:p xmlns:wp14="http://schemas.microsoft.com/office/word/2010/wordml" w:rsidRPr="00E834C3" w:rsidR="005A19DB" w:rsidRDefault="005A19DB" w14:paraId="672A6659" wp14:textId="77777777">
      <w:pPr>
        <w:pBdr>
          <w:top w:val="single" w:color="auto" w:sz="4" w:space="4"/>
          <w:left w:val="single" w:color="auto" w:sz="4" w:space="4"/>
          <w:bottom w:val="single" w:color="auto" w:sz="4" w:space="0"/>
          <w:right w:val="single" w:color="auto" w:sz="4" w:space="4"/>
        </w:pBdr>
        <w:rPr>
          <w:rFonts w:ascii="Arial" w:hAnsi="Arial" w:cs="Arial"/>
          <w:sz w:val="24"/>
          <w:szCs w:val="24"/>
        </w:rPr>
      </w:pPr>
    </w:p>
    <w:p xmlns:wp14="http://schemas.microsoft.com/office/word/2010/wordml" w:rsidRPr="00E834C3" w:rsidR="005A19DB" w:rsidRDefault="005A19DB" w14:paraId="0A37501D" wp14:textId="77777777">
      <w:pPr>
        <w:rPr>
          <w:rFonts w:ascii="Arial" w:hAnsi="Arial" w:cs="Arial"/>
          <w:sz w:val="24"/>
          <w:szCs w:val="24"/>
        </w:rPr>
      </w:pPr>
    </w:p>
    <w:p xmlns:wp14="http://schemas.microsoft.com/office/word/2010/wordml" w:rsidRPr="00CA15D0" w:rsidR="00E834C3" w:rsidP="00E834C3" w:rsidRDefault="00CA15D0" w14:paraId="120C5FEC" wp14:textId="77777777">
      <w:pPr>
        <w:rPr>
          <w:rFonts w:cs="Arial"/>
        </w:rPr>
      </w:pPr>
      <w:r w:rsidRPr="00CA15D0">
        <w:rPr>
          <w:rFonts w:ascii="Arial" w:hAnsi="Arial" w:cs="Arial"/>
          <w:sz w:val="24"/>
          <w:szCs w:val="24"/>
        </w:rPr>
        <w:t xml:space="preserve">This policy is based on the statutory </w:t>
      </w:r>
      <w:hyperlink w:history="1" r:id="rId11">
        <w:r w:rsidRPr="00CA15D0">
          <w:rPr>
            <w:rStyle w:val="Hyperlink"/>
            <w:rFonts w:ascii="Arial" w:hAnsi="Arial" w:cs="Arial"/>
            <w:sz w:val="24"/>
            <w:szCs w:val="24"/>
          </w:rPr>
          <w:t>Special Educational Needs</w:t>
        </w:r>
        <w:r w:rsidRPr="00CA15D0">
          <w:rPr>
            <w:rStyle w:val="Hyperlink"/>
            <w:rFonts w:ascii="Arial" w:hAnsi="Arial" w:cs="Arial"/>
            <w:sz w:val="24"/>
            <w:szCs w:val="24"/>
          </w:rPr>
          <w:t xml:space="preserve"> </w:t>
        </w:r>
        <w:r w:rsidRPr="00CA15D0">
          <w:rPr>
            <w:rStyle w:val="Hyperlink"/>
            <w:rFonts w:ascii="Arial" w:hAnsi="Arial" w:cs="Arial"/>
            <w:sz w:val="24"/>
            <w:szCs w:val="24"/>
          </w:rPr>
          <w:t>and Disability (SEND) Code of Practice</w:t>
        </w:r>
      </w:hyperlink>
      <w:r w:rsidRPr="00CA15D0">
        <w:rPr>
          <w:rFonts w:ascii="Arial" w:hAnsi="Arial" w:cs="Arial"/>
          <w:sz w:val="24"/>
          <w:szCs w:val="24"/>
        </w:rPr>
        <w:t xml:space="preserve"> and the following legislation: </w:t>
      </w:r>
      <w:r w:rsidRPr="00CA15D0" w:rsidR="00E834C3">
        <w:rPr>
          <w:rFonts w:ascii="Arial" w:hAnsi="Arial" w:cs="Arial"/>
          <w:sz w:val="24"/>
          <w:szCs w:val="24"/>
        </w:rPr>
        <w:t>Part</w:t>
      </w:r>
      <w:r w:rsidRPr="00E834C3" w:rsidR="00E834C3">
        <w:rPr>
          <w:rFonts w:ascii="Arial" w:hAnsi="Arial" w:cs="Arial"/>
          <w:sz w:val="24"/>
          <w:szCs w:val="24"/>
        </w:rPr>
        <w:t xml:space="preserve"> 3 of the Children and Families Act 2014 and associated regulations. The regulations associated with the Children and Families Act 2014 are:</w:t>
      </w:r>
    </w:p>
    <w:p xmlns:wp14="http://schemas.microsoft.com/office/word/2010/wordml" w:rsidRPr="00E834C3" w:rsidR="00E834C3" w:rsidP="00E834C3" w:rsidRDefault="00E834C3" w14:paraId="33F2C6CB" wp14:textId="77777777">
      <w:pPr>
        <w:rPr>
          <w:rFonts w:ascii="Arial" w:hAnsi="Arial" w:cs="Arial"/>
          <w:sz w:val="24"/>
          <w:szCs w:val="24"/>
        </w:rPr>
      </w:pPr>
      <w:r w:rsidRPr="00E834C3">
        <w:rPr>
          <w:rFonts w:ascii="Arial" w:hAnsi="Arial" w:cs="Arial"/>
          <w:sz w:val="24"/>
          <w:szCs w:val="24"/>
        </w:rPr>
        <w:t>• The Special Educational Needs and Disability Regulations 2014</w:t>
      </w:r>
    </w:p>
    <w:p xmlns:wp14="http://schemas.microsoft.com/office/word/2010/wordml" w:rsidRPr="00E834C3" w:rsidR="00E834C3" w:rsidP="00E834C3" w:rsidRDefault="00E834C3" w14:paraId="3770E4DE" wp14:textId="77777777">
      <w:pPr>
        <w:rPr>
          <w:rFonts w:ascii="Arial" w:hAnsi="Arial" w:cs="Arial"/>
          <w:sz w:val="24"/>
          <w:szCs w:val="24"/>
        </w:rPr>
      </w:pPr>
      <w:r w:rsidRPr="00E834C3">
        <w:rPr>
          <w:rFonts w:ascii="Arial" w:hAnsi="Arial" w:cs="Arial"/>
          <w:sz w:val="24"/>
          <w:szCs w:val="24"/>
        </w:rPr>
        <w:t>• The Special Educational Needs (Personal Budgets) Regulations 2014</w:t>
      </w:r>
    </w:p>
    <w:p xmlns:wp14="http://schemas.microsoft.com/office/word/2010/wordml" w:rsidR="00F965DF" w:rsidP="00E834C3" w:rsidRDefault="00E834C3" w14:paraId="0A3B513C" wp14:textId="77777777">
      <w:pPr>
        <w:rPr>
          <w:rFonts w:ascii="Arial" w:hAnsi="Arial" w:cs="Arial"/>
          <w:sz w:val="24"/>
          <w:szCs w:val="24"/>
        </w:rPr>
      </w:pPr>
      <w:r w:rsidRPr="00E834C3">
        <w:rPr>
          <w:rFonts w:ascii="Arial" w:hAnsi="Arial" w:cs="Arial"/>
          <w:sz w:val="24"/>
          <w:szCs w:val="24"/>
        </w:rPr>
        <w:t>• The Order setting out transitional arrangements</w:t>
      </w:r>
    </w:p>
    <w:p xmlns:wp14="http://schemas.microsoft.com/office/word/2010/wordml" w:rsidR="00D45FCE" w:rsidP="00E834C3" w:rsidRDefault="00D45FCE" w14:paraId="5DAB6C7B" wp14:textId="77777777">
      <w:pPr>
        <w:rPr>
          <w:rFonts w:ascii="Arial" w:hAnsi="Arial" w:cs="Arial"/>
          <w:sz w:val="24"/>
          <w:szCs w:val="24"/>
        </w:rPr>
      </w:pPr>
    </w:p>
    <w:p xmlns:wp14="http://schemas.microsoft.com/office/word/2010/wordml" w:rsidRPr="00D45FCE" w:rsidR="00D45FCE" w:rsidP="00E834C3" w:rsidRDefault="00D45FCE" w14:paraId="1354F850" wp14:textId="77777777">
      <w:pPr>
        <w:rPr>
          <w:rFonts w:ascii="Arial" w:hAnsi="Arial" w:cs="Arial"/>
          <w:b/>
          <w:sz w:val="24"/>
          <w:szCs w:val="24"/>
        </w:rPr>
      </w:pPr>
      <w:r w:rsidRPr="00D45FCE">
        <w:rPr>
          <w:rFonts w:ascii="Arial" w:hAnsi="Arial" w:cs="Arial"/>
          <w:b/>
          <w:sz w:val="24"/>
          <w:szCs w:val="24"/>
        </w:rPr>
        <w:t xml:space="preserve">This policy should be read in conjunction with the </w:t>
      </w:r>
      <w:proofErr w:type="spellStart"/>
      <w:r w:rsidRPr="00D45FCE">
        <w:rPr>
          <w:rFonts w:ascii="Arial" w:hAnsi="Arial" w:cs="Arial"/>
          <w:b/>
          <w:sz w:val="24"/>
          <w:szCs w:val="24"/>
        </w:rPr>
        <w:t>Sheriffhales</w:t>
      </w:r>
      <w:proofErr w:type="spellEnd"/>
      <w:r w:rsidRPr="00D45FCE">
        <w:rPr>
          <w:rFonts w:ascii="Arial" w:hAnsi="Arial" w:cs="Arial"/>
          <w:b/>
          <w:sz w:val="24"/>
          <w:szCs w:val="24"/>
        </w:rPr>
        <w:t xml:space="preserve"> SEND information report.</w:t>
      </w:r>
    </w:p>
    <w:p xmlns:wp14="http://schemas.microsoft.com/office/word/2010/wordml" w:rsidRPr="00E834C3" w:rsidR="00770988" w:rsidRDefault="00770988" w14:paraId="02EB378F" wp14:textId="77777777">
      <w:pPr>
        <w:rPr>
          <w:rFonts w:ascii="Arial" w:hAnsi="Arial" w:cs="Arial"/>
          <w:sz w:val="24"/>
          <w:szCs w:val="24"/>
        </w:rPr>
      </w:pPr>
    </w:p>
    <w:p xmlns:wp14="http://schemas.microsoft.com/office/word/2010/wordml" w:rsidRPr="00B23B02" w:rsidR="003F3F85" w:rsidP="003F3F85" w:rsidRDefault="003F3F85" w14:paraId="068ECA32" wp14:textId="77777777">
      <w:pPr>
        <w:rPr>
          <w:rFonts w:ascii="Arial" w:hAnsi="Arial" w:cs="Arial"/>
          <w:b/>
          <w:sz w:val="28"/>
          <w:szCs w:val="28"/>
        </w:rPr>
      </w:pPr>
      <w:r w:rsidRPr="00B23B02">
        <w:rPr>
          <w:rFonts w:ascii="Arial" w:hAnsi="Arial" w:cs="Arial"/>
          <w:b/>
          <w:sz w:val="28"/>
          <w:szCs w:val="28"/>
        </w:rPr>
        <w:t>What are Sheriffhales’ aims?</w:t>
      </w:r>
    </w:p>
    <w:p xmlns:wp14="http://schemas.microsoft.com/office/word/2010/wordml" w:rsidRPr="00E834C3" w:rsidR="00770988" w:rsidP="00770988" w:rsidRDefault="00770988" w14:paraId="1592D729" wp14:textId="77777777">
      <w:pPr>
        <w:numPr>
          <w:ilvl w:val="0"/>
          <w:numId w:val="5"/>
        </w:numPr>
        <w:rPr>
          <w:rFonts w:ascii="Arial" w:hAnsi="Arial" w:cs="Arial"/>
          <w:sz w:val="24"/>
          <w:szCs w:val="24"/>
        </w:rPr>
      </w:pPr>
      <w:r w:rsidRPr="00E834C3">
        <w:rPr>
          <w:rFonts w:ascii="Arial" w:hAnsi="Arial" w:cs="Arial"/>
          <w:sz w:val="24"/>
          <w:szCs w:val="24"/>
        </w:rPr>
        <w:t>That all children should be treated equally</w:t>
      </w:r>
    </w:p>
    <w:p xmlns:wp14="http://schemas.microsoft.com/office/word/2010/wordml" w:rsidRPr="00E834C3" w:rsidR="00770988" w:rsidP="00770988" w:rsidRDefault="00770988" w14:paraId="52B282B9" wp14:textId="77777777">
      <w:pPr>
        <w:numPr>
          <w:ilvl w:val="0"/>
          <w:numId w:val="5"/>
        </w:numPr>
        <w:rPr>
          <w:rFonts w:ascii="Arial" w:hAnsi="Arial" w:cs="Arial"/>
          <w:sz w:val="24"/>
          <w:szCs w:val="24"/>
        </w:rPr>
      </w:pPr>
      <w:r w:rsidRPr="00E834C3">
        <w:rPr>
          <w:rFonts w:ascii="Arial" w:hAnsi="Arial" w:cs="Arial"/>
          <w:sz w:val="24"/>
          <w:szCs w:val="24"/>
        </w:rPr>
        <w:t>That all children should have access to a broad and balanced curriculum</w:t>
      </w:r>
    </w:p>
    <w:p xmlns:wp14="http://schemas.microsoft.com/office/word/2010/wordml" w:rsidRPr="00E834C3" w:rsidR="00770988" w:rsidP="00770988" w:rsidRDefault="00770988" w14:paraId="669177B1" wp14:textId="77777777">
      <w:pPr>
        <w:numPr>
          <w:ilvl w:val="0"/>
          <w:numId w:val="5"/>
        </w:numPr>
        <w:rPr>
          <w:rFonts w:ascii="Arial" w:hAnsi="Arial" w:cs="Arial"/>
          <w:sz w:val="24"/>
          <w:szCs w:val="24"/>
        </w:rPr>
      </w:pPr>
      <w:r w:rsidRPr="00E834C3">
        <w:rPr>
          <w:rFonts w:ascii="Arial" w:hAnsi="Arial" w:cs="Arial"/>
          <w:sz w:val="24"/>
          <w:szCs w:val="24"/>
        </w:rPr>
        <w:t>That children with special educational needs have the right to reach their full potential and should have their voice heard</w:t>
      </w:r>
    </w:p>
    <w:p xmlns:wp14="http://schemas.microsoft.com/office/word/2010/wordml" w:rsidRPr="00E834C3" w:rsidR="00770988" w:rsidP="00770988" w:rsidRDefault="00770988" w14:paraId="085399EE" wp14:textId="77777777">
      <w:pPr>
        <w:numPr>
          <w:ilvl w:val="0"/>
          <w:numId w:val="5"/>
        </w:numPr>
        <w:rPr>
          <w:rFonts w:ascii="Arial" w:hAnsi="Arial" w:cs="Arial"/>
          <w:sz w:val="24"/>
          <w:szCs w:val="24"/>
        </w:rPr>
      </w:pPr>
      <w:r w:rsidRPr="00E834C3">
        <w:rPr>
          <w:rFonts w:ascii="Arial" w:hAnsi="Arial" w:cs="Arial"/>
          <w:sz w:val="24"/>
          <w:szCs w:val="24"/>
        </w:rPr>
        <w:t>That children with special educational needs should feel respected in the school environment</w:t>
      </w:r>
    </w:p>
    <w:p xmlns:wp14="http://schemas.microsoft.com/office/word/2010/wordml" w:rsidRPr="00E834C3" w:rsidR="00770988" w:rsidP="00770988" w:rsidRDefault="00770988" w14:paraId="36376FAB" wp14:textId="77777777">
      <w:pPr>
        <w:numPr>
          <w:ilvl w:val="0"/>
          <w:numId w:val="5"/>
        </w:numPr>
        <w:rPr>
          <w:rFonts w:ascii="Arial" w:hAnsi="Arial" w:cs="Arial"/>
          <w:sz w:val="24"/>
          <w:szCs w:val="24"/>
        </w:rPr>
      </w:pPr>
      <w:r w:rsidRPr="00E834C3">
        <w:rPr>
          <w:rFonts w:ascii="Arial" w:hAnsi="Arial" w:cs="Arial"/>
          <w:sz w:val="24"/>
          <w:szCs w:val="24"/>
        </w:rPr>
        <w:t>That children with special educational needs should take part in the full life of the school in a culture that enables them to feel a sense of achievement in what they do</w:t>
      </w:r>
    </w:p>
    <w:p xmlns:wp14="http://schemas.microsoft.com/office/word/2010/wordml" w:rsidR="00770988" w:rsidP="00770988" w:rsidRDefault="00770988" w14:paraId="2C8C3330" wp14:textId="77777777">
      <w:pPr>
        <w:numPr>
          <w:ilvl w:val="0"/>
          <w:numId w:val="5"/>
        </w:numPr>
        <w:rPr>
          <w:rFonts w:ascii="Arial" w:hAnsi="Arial" w:cs="Arial"/>
          <w:sz w:val="24"/>
          <w:szCs w:val="24"/>
        </w:rPr>
      </w:pPr>
      <w:r w:rsidRPr="00E834C3">
        <w:rPr>
          <w:rFonts w:ascii="Arial" w:hAnsi="Arial" w:cs="Arial"/>
          <w:sz w:val="24"/>
          <w:szCs w:val="24"/>
        </w:rPr>
        <w:t>That children have a right to have any special educational need identified a soon as possible.</w:t>
      </w:r>
    </w:p>
    <w:p xmlns:wp14="http://schemas.microsoft.com/office/word/2010/wordml" w:rsidRPr="00E834C3" w:rsidR="00A96CC2" w:rsidP="00A96CC2" w:rsidRDefault="00A96CC2" w14:paraId="6A05A809" wp14:textId="77777777">
      <w:pPr>
        <w:rPr>
          <w:rFonts w:ascii="Arial" w:hAnsi="Arial" w:cs="Arial"/>
          <w:sz w:val="24"/>
          <w:szCs w:val="24"/>
        </w:rPr>
      </w:pPr>
    </w:p>
    <w:p xmlns:wp14="http://schemas.microsoft.com/office/word/2010/wordml" w:rsidRPr="00BB1D05" w:rsidR="00A96CC2" w:rsidP="00A96CC2" w:rsidRDefault="00E834C3" w14:paraId="4C1CFEFB" wp14:textId="77777777">
      <w:pPr>
        <w:rPr>
          <w:rFonts w:ascii="Arial" w:hAnsi="Arial" w:cs="Arial"/>
          <w:i/>
          <w:sz w:val="24"/>
          <w:szCs w:val="24"/>
        </w:rPr>
      </w:pPr>
      <w:r>
        <w:rPr>
          <w:rFonts w:ascii="Arial" w:hAnsi="Arial" w:cs="Arial"/>
          <w:sz w:val="24"/>
          <w:szCs w:val="24"/>
        </w:rPr>
        <w:t>“</w:t>
      </w:r>
      <w:r w:rsidRPr="00E834C3">
        <w:rPr>
          <w:rFonts w:ascii="Arial" w:hAnsi="Arial" w:cs="Arial"/>
          <w:sz w:val="24"/>
          <w:szCs w:val="24"/>
        </w:rPr>
        <w:t>Our vision for children with special educational needs and disabilities is the same as for all children and young people – that they achieve well in their early years, at school and in college, and lead happy and fulfilled lives</w:t>
      </w:r>
      <w:r>
        <w:rPr>
          <w:rFonts w:ascii="Arial" w:hAnsi="Arial" w:cs="Arial"/>
          <w:sz w:val="24"/>
          <w:szCs w:val="24"/>
        </w:rPr>
        <w:t>”</w:t>
      </w:r>
      <w:r w:rsidRPr="00E834C3">
        <w:rPr>
          <w:rFonts w:ascii="Arial" w:hAnsi="Arial" w:cs="Arial"/>
          <w:sz w:val="24"/>
          <w:szCs w:val="24"/>
        </w:rPr>
        <w:t>.</w:t>
      </w:r>
      <w:r>
        <w:rPr>
          <w:rFonts w:ascii="Arial" w:hAnsi="Arial" w:cs="Arial"/>
          <w:sz w:val="24"/>
          <w:szCs w:val="24"/>
        </w:rPr>
        <w:t xml:space="preserve"> </w:t>
      </w:r>
      <w:r w:rsidRPr="00BB1D05">
        <w:rPr>
          <w:rFonts w:ascii="Arial" w:hAnsi="Arial" w:cs="Arial"/>
          <w:i/>
          <w:sz w:val="24"/>
          <w:szCs w:val="24"/>
        </w:rPr>
        <w:t>Special educational needs and disability code of practice: 0 to 25 years</w:t>
      </w:r>
      <w:r w:rsidR="00BB1D05">
        <w:rPr>
          <w:rFonts w:ascii="Arial" w:hAnsi="Arial" w:cs="Arial"/>
          <w:i/>
          <w:sz w:val="24"/>
          <w:szCs w:val="24"/>
        </w:rPr>
        <w:t>.</w:t>
      </w:r>
    </w:p>
    <w:p xmlns:wp14="http://schemas.microsoft.com/office/word/2010/wordml" w:rsidRPr="00B23B02" w:rsidR="005A19DB" w:rsidRDefault="005A19DB" w14:paraId="4816CE97" wp14:textId="77777777">
      <w:pPr>
        <w:pStyle w:val="Heading1"/>
        <w:spacing w:before="240" w:after="120"/>
        <w:rPr>
          <w:rFonts w:cs="Arial"/>
          <w:b/>
          <w:sz w:val="28"/>
          <w:szCs w:val="28"/>
        </w:rPr>
      </w:pPr>
      <w:r w:rsidRPr="00B23B02">
        <w:rPr>
          <w:rFonts w:cs="Arial"/>
          <w:b/>
          <w:sz w:val="28"/>
          <w:szCs w:val="28"/>
        </w:rPr>
        <w:br/>
      </w:r>
      <w:r w:rsidRPr="00B23B02" w:rsidR="003F3F85">
        <w:rPr>
          <w:rFonts w:cs="Arial"/>
          <w:b/>
          <w:sz w:val="28"/>
          <w:szCs w:val="28"/>
        </w:rPr>
        <w:t>What is SEND?</w:t>
      </w:r>
    </w:p>
    <w:p xmlns:wp14="http://schemas.microsoft.com/office/word/2010/wordml" w:rsidRPr="003F3F85" w:rsidR="005A19DB" w:rsidRDefault="005A19DB" w14:paraId="07BA291C" wp14:textId="77777777">
      <w:pPr>
        <w:pStyle w:val="BodyText2"/>
        <w:numPr>
          <w:ilvl w:val="0"/>
          <w:numId w:val="3"/>
        </w:numPr>
        <w:tabs>
          <w:tab w:val="clear" w:pos="360"/>
          <w:tab w:val="num" w:pos="426"/>
        </w:tabs>
        <w:spacing w:before="240"/>
        <w:ind w:left="426" w:hanging="426"/>
        <w:rPr>
          <w:rFonts w:cs="Arial"/>
          <w:szCs w:val="24"/>
          <w:u w:val="single"/>
        </w:rPr>
      </w:pPr>
      <w:r w:rsidRPr="003F3F85">
        <w:rPr>
          <w:rFonts w:cs="Arial"/>
          <w:szCs w:val="24"/>
          <w:u w:val="single"/>
        </w:rPr>
        <w:t xml:space="preserve">We have regard to the definition of </w:t>
      </w:r>
      <w:r w:rsidR="00F14C61">
        <w:rPr>
          <w:rFonts w:cs="Arial"/>
          <w:szCs w:val="24"/>
          <w:u w:val="single"/>
        </w:rPr>
        <w:t>SEND</w:t>
      </w:r>
      <w:r w:rsidRPr="003F3F85">
        <w:rPr>
          <w:rFonts w:cs="Arial"/>
          <w:szCs w:val="24"/>
          <w:u w:val="single"/>
        </w:rPr>
        <w:t xml:space="preserve"> stated in the ‘SEN</w:t>
      </w:r>
      <w:r w:rsidRPr="003F3F85" w:rsidR="003F3F85">
        <w:rPr>
          <w:rFonts w:cs="Arial"/>
          <w:szCs w:val="24"/>
          <w:u w:val="single"/>
        </w:rPr>
        <w:t>D</w:t>
      </w:r>
      <w:r w:rsidRPr="003F3F85">
        <w:rPr>
          <w:rFonts w:cs="Arial"/>
          <w:szCs w:val="24"/>
          <w:u w:val="single"/>
        </w:rPr>
        <w:t xml:space="preserve"> Code of Practice</w:t>
      </w:r>
      <w:r w:rsidRPr="003F3F85" w:rsidR="003F3F85">
        <w:rPr>
          <w:rFonts w:cs="Arial"/>
          <w:szCs w:val="24"/>
          <w:u w:val="single"/>
        </w:rPr>
        <w:t xml:space="preserve"> 0-25</w:t>
      </w:r>
      <w:r w:rsidRPr="003F3F85">
        <w:rPr>
          <w:rFonts w:cs="Arial"/>
          <w:szCs w:val="24"/>
          <w:u w:val="single"/>
        </w:rPr>
        <w:t xml:space="preserve">’, </w:t>
      </w:r>
    </w:p>
    <w:p xmlns:wp14="http://schemas.microsoft.com/office/word/2010/wordml" w:rsidRPr="003F3F85" w:rsidR="00E834C3" w:rsidP="00E834C3" w:rsidRDefault="00E834C3" w14:paraId="07A8188F" wp14:textId="77777777">
      <w:pPr>
        <w:pStyle w:val="BodyText2"/>
        <w:tabs>
          <w:tab w:val="num" w:pos="426"/>
        </w:tabs>
        <w:spacing w:before="240"/>
        <w:ind w:left="426"/>
        <w:rPr>
          <w:rFonts w:cs="Arial"/>
          <w:b/>
          <w:i/>
          <w:szCs w:val="24"/>
          <w:u w:val="single"/>
        </w:rPr>
      </w:pPr>
      <w:r w:rsidRPr="003F3F85">
        <w:rPr>
          <w:rFonts w:cs="Arial"/>
          <w:b/>
          <w:i/>
          <w:szCs w:val="24"/>
          <w:u w:val="single"/>
        </w:rPr>
        <w:t xml:space="preserve">‘A child or young person has </w:t>
      </w:r>
      <w:r w:rsidR="00F14C61">
        <w:rPr>
          <w:rFonts w:cs="Arial"/>
          <w:b/>
          <w:i/>
          <w:szCs w:val="24"/>
          <w:u w:val="single"/>
        </w:rPr>
        <w:t>SEND</w:t>
      </w:r>
      <w:r w:rsidRPr="003F3F85">
        <w:rPr>
          <w:rFonts w:cs="Arial"/>
          <w:b/>
          <w:i/>
          <w:szCs w:val="24"/>
          <w:u w:val="single"/>
        </w:rPr>
        <w:t xml:space="preserve"> if they have a learning difficulty or disability which calls for special educational provision to be made for him or her’.</w:t>
      </w:r>
    </w:p>
    <w:p xmlns:wp14="http://schemas.microsoft.com/office/word/2010/wordml" w:rsidRPr="00E834C3" w:rsidR="005A19DB" w:rsidRDefault="005A19DB" w14:paraId="4EBD505E" wp14:textId="77777777">
      <w:pPr>
        <w:pStyle w:val="BodyText2"/>
        <w:spacing w:before="240"/>
        <w:rPr>
          <w:rFonts w:cs="Arial"/>
          <w:szCs w:val="24"/>
        </w:rPr>
      </w:pPr>
      <w:r w:rsidRPr="00E834C3">
        <w:rPr>
          <w:rFonts w:cs="Arial"/>
          <w:szCs w:val="24"/>
        </w:rPr>
        <w:br/>
      </w:r>
      <w:r w:rsidRPr="00E834C3">
        <w:rPr>
          <w:rFonts w:cs="Arial"/>
          <w:szCs w:val="24"/>
        </w:rPr>
        <w:t xml:space="preserve">Children have a </w:t>
      </w:r>
      <w:r w:rsidRPr="00E834C3">
        <w:rPr>
          <w:rFonts w:cs="Arial"/>
          <w:i/>
          <w:szCs w:val="24"/>
        </w:rPr>
        <w:t>learning difficulty</w:t>
      </w:r>
      <w:r w:rsidRPr="00E834C3">
        <w:rPr>
          <w:rFonts w:cs="Arial"/>
          <w:szCs w:val="24"/>
        </w:rPr>
        <w:t xml:space="preserve"> if they:</w:t>
      </w:r>
    </w:p>
    <w:p xmlns:wp14="http://schemas.microsoft.com/office/word/2010/wordml" w:rsidRPr="00E834C3" w:rsidR="005A19DB" w:rsidRDefault="005A19DB" w14:paraId="6903AF85" wp14:textId="77777777">
      <w:pPr>
        <w:pStyle w:val="BodyText2"/>
        <w:numPr>
          <w:ilvl w:val="0"/>
          <w:numId w:val="1"/>
        </w:numPr>
        <w:spacing w:before="240"/>
        <w:rPr>
          <w:rFonts w:cs="Arial"/>
          <w:szCs w:val="24"/>
        </w:rPr>
      </w:pPr>
      <w:r w:rsidRPr="00E834C3">
        <w:rPr>
          <w:rFonts w:cs="Arial"/>
          <w:szCs w:val="24"/>
        </w:rPr>
        <w:t>have a significantly greater difficulty in learning than the majority of children of the same age; or</w:t>
      </w:r>
    </w:p>
    <w:p xmlns:wp14="http://schemas.microsoft.com/office/word/2010/wordml" w:rsidRPr="00E834C3" w:rsidR="005A19DB" w:rsidRDefault="005A19DB" w14:paraId="0A3CC9A1" wp14:textId="77777777">
      <w:pPr>
        <w:numPr>
          <w:ilvl w:val="0"/>
          <w:numId w:val="1"/>
        </w:numPr>
        <w:spacing w:before="240"/>
        <w:rPr>
          <w:rFonts w:ascii="Arial" w:hAnsi="Arial" w:cs="Arial"/>
          <w:sz w:val="24"/>
          <w:szCs w:val="24"/>
        </w:rPr>
      </w:pPr>
      <w:r w:rsidRPr="00E834C3">
        <w:rPr>
          <w:rFonts w:ascii="Arial" w:hAnsi="Arial" w:cs="Arial"/>
          <w:sz w:val="24"/>
          <w:szCs w:val="24"/>
        </w:rPr>
        <w:t>have a disability which prevents or hinders the child from making use of educational facilities of a kind</w:t>
      </w:r>
      <w:r w:rsidRPr="00E834C3" w:rsidR="00883063">
        <w:rPr>
          <w:rFonts w:ascii="Arial" w:hAnsi="Arial" w:cs="Arial"/>
          <w:sz w:val="24"/>
          <w:szCs w:val="24"/>
        </w:rPr>
        <w:t xml:space="preserve"> generally provided for learners</w:t>
      </w:r>
      <w:r w:rsidRPr="00E834C3">
        <w:rPr>
          <w:rFonts w:ascii="Arial" w:hAnsi="Arial" w:cs="Arial"/>
          <w:sz w:val="24"/>
          <w:szCs w:val="24"/>
        </w:rPr>
        <w:t xml:space="preserve"> of the same age in </w:t>
      </w:r>
      <w:r w:rsidR="003F3F85">
        <w:rPr>
          <w:rFonts w:ascii="Arial" w:hAnsi="Arial" w:cs="Arial"/>
          <w:sz w:val="24"/>
          <w:szCs w:val="24"/>
        </w:rPr>
        <w:t>mainstream schools or mainstream post 16 institutions.</w:t>
      </w:r>
    </w:p>
    <w:p xmlns:wp14="http://schemas.microsoft.com/office/word/2010/wordml" w:rsidR="003F3F85" w:rsidRDefault="003F3F85" w14:paraId="1EE8ACFD" wp14:textId="77777777">
      <w:pPr>
        <w:spacing w:before="240"/>
        <w:rPr>
          <w:rFonts w:ascii="Arial" w:hAnsi="Arial" w:cs="Arial"/>
          <w:sz w:val="24"/>
          <w:szCs w:val="24"/>
        </w:rPr>
      </w:pPr>
      <w:r>
        <w:rPr>
          <w:rFonts w:ascii="Arial" w:hAnsi="Arial" w:cs="Arial"/>
          <w:sz w:val="24"/>
          <w:szCs w:val="24"/>
        </w:rPr>
        <w:t>EAL</w:t>
      </w:r>
    </w:p>
    <w:p xmlns:wp14="http://schemas.microsoft.com/office/word/2010/wordml" w:rsidR="003F3F85" w:rsidP="003F3F85" w:rsidRDefault="00883063" w14:paraId="6880519E" wp14:textId="77777777">
      <w:pPr>
        <w:spacing w:before="240"/>
        <w:rPr>
          <w:rFonts w:ascii="Arial" w:hAnsi="Arial" w:cs="Arial"/>
          <w:sz w:val="24"/>
          <w:szCs w:val="24"/>
        </w:rPr>
      </w:pPr>
      <w:r w:rsidRPr="00E834C3">
        <w:rPr>
          <w:rFonts w:ascii="Arial" w:hAnsi="Arial" w:cs="Arial"/>
          <w:sz w:val="24"/>
          <w:szCs w:val="24"/>
        </w:rPr>
        <w:t>Learners</w:t>
      </w:r>
      <w:r w:rsidRPr="00E834C3" w:rsidR="005A19DB">
        <w:rPr>
          <w:rFonts w:ascii="Arial" w:hAnsi="Arial" w:cs="Arial"/>
          <w:sz w:val="24"/>
          <w:szCs w:val="24"/>
        </w:rPr>
        <w:t xml:space="preserve"> must not be regarded as having a learning difficulty solely because the language or form of language of their home is different from the language in which they will be taught.</w:t>
      </w:r>
    </w:p>
    <w:p xmlns:wp14="http://schemas.microsoft.com/office/word/2010/wordml" w:rsidRPr="00B23B02" w:rsidR="003F3F85" w:rsidP="003F3F85" w:rsidRDefault="003F3F85" w14:paraId="5710923E" wp14:textId="77777777">
      <w:pPr>
        <w:spacing w:before="240"/>
        <w:rPr>
          <w:rFonts w:ascii="Arial" w:hAnsi="Arial" w:cs="Arial"/>
          <w:b/>
          <w:sz w:val="28"/>
          <w:szCs w:val="28"/>
        </w:rPr>
      </w:pPr>
      <w:r w:rsidRPr="00B23B02">
        <w:rPr>
          <w:rFonts w:ascii="Arial" w:hAnsi="Arial" w:cs="Arial"/>
          <w:b/>
          <w:sz w:val="28"/>
          <w:szCs w:val="28"/>
        </w:rPr>
        <w:t>How do we manage SEND in school?</w:t>
      </w:r>
    </w:p>
    <w:p xmlns:wp14="http://schemas.microsoft.com/office/word/2010/wordml" w:rsidR="00D45FCE" w:rsidP="00F14C61" w:rsidRDefault="003F3F85" w14:paraId="3FF992D4" wp14:textId="77777777">
      <w:pPr>
        <w:numPr>
          <w:ilvl w:val="0"/>
          <w:numId w:val="4"/>
        </w:numPr>
        <w:tabs>
          <w:tab w:val="clear" w:pos="360"/>
          <w:tab w:val="num" w:pos="426"/>
        </w:tabs>
        <w:spacing w:before="240"/>
        <w:ind w:left="426" w:hanging="426"/>
        <w:rPr>
          <w:rFonts w:ascii="Arial" w:hAnsi="Arial" w:cs="Arial"/>
          <w:sz w:val="24"/>
          <w:szCs w:val="24"/>
        </w:rPr>
      </w:pPr>
      <w:r>
        <w:rPr>
          <w:rFonts w:ascii="Arial" w:hAnsi="Arial" w:cs="Arial"/>
          <w:sz w:val="24"/>
          <w:szCs w:val="24"/>
        </w:rPr>
        <w:t xml:space="preserve">We identify early. </w:t>
      </w:r>
      <w:r w:rsidRPr="00E834C3">
        <w:rPr>
          <w:rFonts w:ascii="Arial" w:hAnsi="Arial" w:cs="Arial"/>
          <w:sz w:val="24"/>
          <w:szCs w:val="24"/>
        </w:rPr>
        <w:t xml:space="preserve">Early identification, assessment and intervention are recognised as the key to meeting the needs </w:t>
      </w:r>
      <w:r w:rsidR="00F14C61">
        <w:rPr>
          <w:rFonts w:ascii="Arial" w:hAnsi="Arial" w:cs="Arial"/>
          <w:sz w:val="24"/>
          <w:szCs w:val="24"/>
        </w:rPr>
        <w:t>of the individual learners.</w:t>
      </w:r>
      <w:r w:rsidR="00D45FCE">
        <w:rPr>
          <w:rFonts w:ascii="Arial" w:hAnsi="Arial" w:cs="Arial"/>
          <w:sz w:val="24"/>
          <w:szCs w:val="24"/>
        </w:rPr>
        <w:t xml:space="preserve"> </w:t>
      </w:r>
    </w:p>
    <w:p xmlns:wp14="http://schemas.microsoft.com/office/word/2010/wordml" w:rsidR="00F14C61" w:rsidP="00F14C61" w:rsidRDefault="00D45FCE" w14:paraId="4DC4F848" wp14:textId="77777777">
      <w:pPr>
        <w:numPr>
          <w:ilvl w:val="0"/>
          <w:numId w:val="4"/>
        </w:numPr>
        <w:tabs>
          <w:tab w:val="clear" w:pos="360"/>
          <w:tab w:val="num" w:pos="426"/>
        </w:tabs>
        <w:spacing w:before="240"/>
        <w:ind w:left="426" w:hanging="426"/>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Sheriffhales</w:t>
      </w:r>
      <w:proofErr w:type="spellEnd"/>
      <w:r>
        <w:rPr>
          <w:rFonts w:ascii="Arial" w:hAnsi="Arial" w:cs="Arial"/>
          <w:sz w:val="24"/>
          <w:szCs w:val="24"/>
        </w:rPr>
        <w:t>, we recognise that some pupils will have additional needs but these will not necessarily be of a level to be identified as a special educational need. In order to be deemed to have special educational needs, a range of factors are taken into account and our identification criteria are in line with those used in the other local schools in our area, whilst ensuring we pay due regard to the Code of Practice. Pupils deemed to have additional needs will, however, also receive support and intervention appropriate to their needs.</w:t>
      </w:r>
    </w:p>
    <w:p xmlns:wp14="http://schemas.microsoft.com/office/word/2010/wordml" w:rsidR="00F14C61" w:rsidP="00F14C61" w:rsidRDefault="00F14C61" w14:paraId="00302988" wp14:textId="77777777">
      <w:pPr>
        <w:numPr>
          <w:ilvl w:val="0"/>
          <w:numId w:val="4"/>
        </w:numPr>
        <w:tabs>
          <w:tab w:val="clear" w:pos="360"/>
          <w:tab w:val="num" w:pos="426"/>
        </w:tabs>
        <w:spacing w:before="240"/>
        <w:ind w:left="426" w:hanging="426"/>
        <w:rPr>
          <w:rFonts w:ascii="Arial" w:hAnsi="Arial" w:cs="Arial"/>
          <w:sz w:val="24"/>
          <w:szCs w:val="24"/>
        </w:rPr>
      </w:pPr>
      <w:r w:rsidRPr="00F14C61">
        <w:rPr>
          <w:rFonts w:ascii="Arial" w:hAnsi="Arial" w:cs="Arial"/>
          <w:sz w:val="24"/>
          <w:szCs w:val="24"/>
        </w:rPr>
        <w:t xml:space="preserve">Learners who make slower </w:t>
      </w:r>
      <w:r>
        <w:rPr>
          <w:rFonts w:ascii="Arial" w:hAnsi="Arial" w:cs="Arial"/>
          <w:sz w:val="24"/>
          <w:szCs w:val="24"/>
        </w:rPr>
        <w:t xml:space="preserve">academic or social </w:t>
      </w:r>
      <w:r w:rsidRPr="00F14C61">
        <w:rPr>
          <w:rFonts w:ascii="Arial" w:hAnsi="Arial" w:cs="Arial"/>
          <w:sz w:val="24"/>
          <w:szCs w:val="24"/>
        </w:rPr>
        <w:t>progress will be given carefully differentiated learning opportunities to help them progress with regular and frequent careful monitoring of their progress</w:t>
      </w:r>
      <w:r w:rsidR="00BB1D05">
        <w:rPr>
          <w:rFonts w:ascii="Arial" w:hAnsi="Arial" w:cs="Arial"/>
          <w:sz w:val="24"/>
          <w:szCs w:val="24"/>
        </w:rPr>
        <w:t>. SEND pupils work alongside their class peers but may also receive additional interventions dependent on their needs.</w:t>
      </w:r>
    </w:p>
    <w:p xmlns:wp14="http://schemas.microsoft.com/office/word/2010/wordml" w:rsidRPr="00F14C61" w:rsidR="00F14C61" w:rsidP="00F14C61" w:rsidRDefault="00F14C61" w14:paraId="1A2FBAFC" wp14:textId="77777777">
      <w:pPr>
        <w:numPr>
          <w:ilvl w:val="0"/>
          <w:numId w:val="4"/>
        </w:numPr>
        <w:tabs>
          <w:tab w:val="clear" w:pos="360"/>
          <w:tab w:val="num" w:pos="426"/>
        </w:tabs>
        <w:spacing w:before="240"/>
        <w:ind w:left="426" w:hanging="426"/>
        <w:rPr>
          <w:rFonts w:ascii="Arial" w:hAnsi="Arial" w:cs="Arial"/>
          <w:sz w:val="24"/>
          <w:szCs w:val="24"/>
        </w:rPr>
      </w:pPr>
      <w:r w:rsidRPr="00F14C61">
        <w:rPr>
          <w:rFonts w:ascii="Arial" w:hAnsi="Arial" w:cs="Arial"/>
          <w:sz w:val="24"/>
          <w:szCs w:val="24"/>
        </w:rPr>
        <w:t>We support pupils through providing opportunities for them to achieve in a way which reflects their abilities and talents.</w:t>
      </w:r>
    </w:p>
    <w:p xmlns:wp14="http://schemas.microsoft.com/office/word/2010/wordml" w:rsidRPr="00E834C3" w:rsidR="005A19DB" w:rsidRDefault="00F14C61" w14:paraId="2949B73A" wp14:textId="77777777">
      <w:pPr>
        <w:numPr>
          <w:ilvl w:val="0"/>
          <w:numId w:val="4"/>
        </w:numPr>
        <w:tabs>
          <w:tab w:val="clear" w:pos="360"/>
          <w:tab w:val="num" w:pos="426"/>
        </w:tabs>
        <w:spacing w:before="240"/>
        <w:ind w:left="426" w:hanging="426"/>
        <w:rPr>
          <w:rFonts w:ascii="Arial" w:hAnsi="Arial" w:cs="Arial"/>
          <w:sz w:val="24"/>
          <w:szCs w:val="24"/>
        </w:rPr>
      </w:pPr>
      <w:r>
        <w:rPr>
          <w:rFonts w:ascii="Arial" w:hAnsi="Arial" w:cs="Arial"/>
          <w:sz w:val="24"/>
          <w:szCs w:val="24"/>
        </w:rPr>
        <w:t xml:space="preserve">We inform parents of our concerns. They </w:t>
      </w:r>
      <w:r w:rsidRPr="00E834C3">
        <w:rPr>
          <w:rFonts w:ascii="Arial" w:hAnsi="Arial" w:cs="Arial"/>
          <w:sz w:val="24"/>
          <w:szCs w:val="24"/>
        </w:rPr>
        <w:t>will</w:t>
      </w:r>
      <w:r w:rsidRPr="00E834C3" w:rsidR="005A19DB">
        <w:rPr>
          <w:rFonts w:ascii="Arial" w:hAnsi="Arial" w:cs="Arial"/>
          <w:sz w:val="24"/>
          <w:szCs w:val="24"/>
        </w:rPr>
        <w:t xml:space="preserve"> always be kept informed of any additional or different provision being given and invited to contribute to and attend any review meetings about their child.</w:t>
      </w:r>
      <w:r w:rsidR="00A11434">
        <w:rPr>
          <w:rFonts w:ascii="Arial" w:hAnsi="Arial" w:cs="Arial"/>
          <w:sz w:val="24"/>
          <w:szCs w:val="24"/>
        </w:rPr>
        <w:t xml:space="preserve"> A review meeting will be offered at least once every term for pupils with SEND. This will be in addition to the parents meetings offered to all parents.</w:t>
      </w:r>
    </w:p>
    <w:p xmlns:wp14="http://schemas.microsoft.com/office/word/2010/wordml" w:rsidRPr="00B23B02" w:rsidR="00F14C61" w:rsidP="00F14C61" w:rsidRDefault="00F14C61" w14:paraId="598A62B5" wp14:textId="77777777">
      <w:pPr>
        <w:spacing w:before="240"/>
        <w:rPr>
          <w:rFonts w:ascii="Arial" w:hAnsi="Arial" w:cs="Arial"/>
          <w:b/>
          <w:sz w:val="28"/>
          <w:szCs w:val="28"/>
        </w:rPr>
      </w:pPr>
      <w:r w:rsidRPr="00B23B02">
        <w:rPr>
          <w:rFonts w:ascii="Arial" w:hAnsi="Arial" w:cs="Arial"/>
          <w:b/>
          <w:sz w:val="28"/>
          <w:szCs w:val="28"/>
        </w:rPr>
        <w:t>Who is responsible for SEND provision?</w:t>
      </w:r>
    </w:p>
    <w:p xmlns:wp14="http://schemas.microsoft.com/office/word/2010/wordml" w:rsidR="00F14C61" w:rsidP="00F14C61" w:rsidRDefault="00A11434" w14:paraId="374893C0" wp14:textId="77777777">
      <w:pPr>
        <w:numPr>
          <w:ilvl w:val="0"/>
          <w:numId w:val="11"/>
        </w:numPr>
        <w:spacing w:before="240"/>
        <w:rPr>
          <w:rFonts w:ascii="Arial" w:hAnsi="Arial" w:cs="Arial"/>
          <w:sz w:val="24"/>
          <w:szCs w:val="24"/>
        </w:rPr>
      </w:pPr>
      <w:r w:rsidRPr="00A11434">
        <w:rPr>
          <w:rFonts w:ascii="Arial" w:hAnsi="Arial" w:cs="Arial"/>
          <w:b/>
          <w:sz w:val="24"/>
          <w:szCs w:val="24"/>
        </w:rPr>
        <w:t>Miss Sarah Hodgson</w:t>
      </w:r>
      <w:r w:rsidR="00F14C61">
        <w:rPr>
          <w:rFonts w:ascii="Arial" w:hAnsi="Arial" w:cs="Arial"/>
          <w:sz w:val="24"/>
          <w:szCs w:val="24"/>
        </w:rPr>
        <w:t xml:space="preserve"> (head</w:t>
      </w:r>
      <w:r w:rsidR="00D45FCE">
        <w:rPr>
          <w:rFonts w:ascii="Arial" w:hAnsi="Arial" w:cs="Arial"/>
          <w:sz w:val="24"/>
          <w:szCs w:val="24"/>
        </w:rPr>
        <w:t xml:space="preserve"> </w:t>
      </w:r>
      <w:r w:rsidR="00F14C61">
        <w:rPr>
          <w:rFonts w:ascii="Arial" w:hAnsi="Arial" w:cs="Arial"/>
          <w:sz w:val="24"/>
          <w:szCs w:val="24"/>
        </w:rPr>
        <w:t>teacher) is responsible for monitori</w:t>
      </w:r>
      <w:r w:rsidR="00FB3F98">
        <w:rPr>
          <w:rFonts w:ascii="Arial" w:hAnsi="Arial" w:cs="Arial"/>
          <w:sz w:val="24"/>
          <w:szCs w:val="24"/>
        </w:rPr>
        <w:t>ng provision for all children (</w:t>
      </w:r>
      <w:r>
        <w:rPr>
          <w:rFonts w:ascii="Arial" w:hAnsi="Arial" w:cs="Arial"/>
          <w:sz w:val="24"/>
          <w:szCs w:val="24"/>
        </w:rPr>
        <w:t xml:space="preserve">including </w:t>
      </w:r>
      <w:r w:rsidR="00F14C61">
        <w:rPr>
          <w:rFonts w:ascii="Arial" w:hAnsi="Arial" w:cs="Arial"/>
          <w:sz w:val="24"/>
          <w:szCs w:val="24"/>
        </w:rPr>
        <w:t>children with SEND).</w:t>
      </w:r>
    </w:p>
    <w:p xmlns:wp14="http://schemas.microsoft.com/office/word/2010/wordml" w:rsidRPr="00F14C61" w:rsidR="005A19DB" w:rsidP="00F14C61" w:rsidRDefault="005A19DB" w14:paraId="76FF191B" wp14:textId="7EFEE6A6">
      <w:pPr>
        <w:numPr>
          <w:ilvl w:val="0"/>
          <w:numId w:val="11"/>
        </w:numPr>
        <w:spacing w:before="240"/>
        <w:rPr>
          <w:rFonts w:ascii="Arial" w:hAnsi="Arial" w:cs="Arial"/>
          <w:sz w:val="24"/>
          <w:szCs w:val="24"/>
        </w:rPr>
      </w:pPr>
      <w:r w:rsidRPr="111BE28D" w:rsidR="00F14C61">
        <w:rPr>
          <w:rFonts w:ascii="Arial" w:hAnsi="Arial" w:cs="Arial"/>
          <w:sz w:val="24"/>
          <w:szCs w:val="24"/>
        </w:rPr>
        <w:t>The SEN</w:t>
      </w:r>
      <w:r w:rsidRPr="111BE28D" w:rsidR="000D2B32">
        <w:rPr>
          <w:rFonts w:ascii="Arial" w:hAnsi="Arial" w:cs="Arial"/>
          <w:sz w:val="24"/>
          <w:szCs w:val="24"/>
        </w:rPr>
        <w:t>D</w:t>
      </w:r>
      <w:r w:rsidRPr="111BE28D" w:rsidR="00F14C61">
        <w:rPr>
          <w:rFonts w:ascii="Arial" w:hAnsi="Arial" w:cs="Arial"/>
          <w:sz w:val="24"/>
          <w:szCs w:val="24"/>
        </w:rPr>
        <w:t>CO is responsible for co-ordinating the school’s SEND provision. The SENDCO</w:t>
      </w:r>
      <w:r w:rsidRPr="111BE28D" w:rsidR="005A19DB">
        <w:rPr>
          <w:rFonts w:ascii="Arial" w:hAnsi="Arial" w:cs="Arial"/>
          <w:sz w:val="24"/>
          <w:szCs w:val="24"/>
        </w:rPr>
        <w:t xml:space="preserve"> for our school is... </w:t>
      </w:r>
    </w:p>
    <w:p xmlns:wp14="http://schemas.microsoft.com/office/word/2010/wordml" w:rsidR="005A19DB" w:rsidP="0F6C50B8" w:rsidRDefault="005A19DB" w14:paraId="41E0CB8C" wp14:textId="08A205C6">
      <w:pPr>
        <w:spacing w:before="240"/>
        <w:jc w:val="center"/>
        <w:rPr>
          <w:rFonts w:ascii="Arial" w:hAnsi="Arial" w:cs="Arial"/>
          <w:b w:val="1"/>
          <w:bCs w:val="1"/>
          <w:sz w:val="24"/>
          <w:szCs w:val="24"/>
        </w:rPr>
      </w:pPr>
      <w:r w:rsidRPr="0F6C50B8" w:rsidR="005A19DB">
        <w:rPr>
          <w:rFonts w:ascii="Arial" w:hAnsi="Arial" w:cs="Arial"/>
          <w:b w:val="1"/>
          <w:bCs w:val="1"/>
          <w:sz w:val="24"/>
          <w:szCs w:val="24"/>
        </w:rPr>
        <w:t>Miss Emily Farr</w:t>
      </w:r>
    </w:p>
    <w:p xmlns:wp14="http://schemas.microsoft.com/office/word/2010/wordml" w:rsidR="00F14C61" w:rsidP="00F14C61" w:rsidRDefault="005A19DB" w14:paraId="33895ABF" wp14:textId="77777777">
      <w:pPr>
        <w:numPr>
          <w:ilvl w:val="0"/>
          <w:numId w:val="12"/>
        </w:numPr>
        <w:spacing w:before="240"/>
        <w:rPr>
          <w:rFonts w:ascii="Arial" w:hAnsi="Arial" w:cs="Arial"/>
          <w:sz w:val="24"/>
          <w:szCs w:val="24"/>
        </w:rPr>
      </w:pPr>
      <w:r w:rsidRPr="00F14C61">
        <w:rPr>
          <w:rFonts w:ascii="Arial" w:hAnsi="Arial" w:cs="Arial"/>
          <w:b/>
          <w:sz w:val="24"/>
          <w:szCs w:val="24"/>
          <w:u w:val="single"/>
        </w:rPr>
        <w:t>All staff</w:t>
      </w:r>
      <w:r w:rsidRPr="00E834C3">
        <w:rPr>
          <w:rFonts w:ascii="Arial" w:hAnsi="Arial" w:cs="Arial"/>
          <w:sz w:val="24"/>
          <w:szCs w:val="24"/>
        </w:rPr>
        <w:t xml:space="preserve"> are re</w:t>
      </w:r>
      <w:r w:rsidR="00F14C61">
        <w:rPr>
          <w:rFonts w:ascii="Arial" w:hAnsi="Arial" w:cs="Arial"/>
          <w:sz w:val="24"/>
          <w:szCs w:val="24"/>
        </w:rPr>
        <w:t>sponsible for the learning provision of children with SEND</w:t>
      </w:r>
    </w:p>
    <w:p xmlns:wp14="http://schemas.microsoft.com/office/word/2010/wordml" w:rsidRPr="00F14C61" w:rsidR="005A19DB" w:rsidP="00F14C61" w:rsidRDefault="005A19DB" w14:paraId="3A88D962" wp14:textId="77777777">
      <w:pPr>
        <w:numPr>
          <w:ilvl w:val="0"/>
          <w:numId w:val="12"/>
        </w:numPr>
        <w:spacing w:before="240"/>
        <w:rPr>
          <w:rFonts w:ascii="Arial" w:hAnsi="Arial" w:cs="Arial"/>
          <w:sz w:val="24"/>
          <w:szCs w:val="24"/>
        </w:rPr>
      </w:pPr>
      <w:r w:rsidRPr="00F14C61">
        <w:rPr>
          <w:rFonts w:ascii="Arial" w:hAnsi="Arial" w:cs="Arial"/>
          <w:sz w:val="24"/>
          <w:szCs w:val="24"/>
        </w:rPr>
        <w:t>The governor w</w:t>
      </w:r>
      <w:r w:rsidRPr="00F14C61" w:rsidR="00F965DF">
        <w:rPr>
          <w:rFonts w:ascii="Arial" w:hAnsi="Arial" w:cs="Arial"/>
          <w:sz w:val="24"/>
          <w:szCs w:val="24"/>
        </w:rPr>
        <w:t xml:space="preserve">ith responsibility for </w:t>
      </w:r>
      <w:r w:rsidR="00F14C61">
        <w:rPr>
          <w:rFonts w:ascii="Arial" w:hAnsi="Arial" w:cs="Arial"/>
          <w:sz w:val="24"/>
          <w:szCs w:val="24"/>
        </w:rPr>
        <w:t>SEND</w:t>
      </w:r>
      <w:r w:rsidRPr="00F14C61" w:rsidR="00F965DF">
        <w:rPr>
          <w:rFonts w:ascii="Arial" w:hAnsi="Arial" w:cs="Arial"/>
          <w:sz w:val="24"/>
          <w:szCs w:val="24"/>
        </w:rPr>
        <w:t xml:space="preserve"> is </w:t>
      </w:r>
      <w:r w:rsidRPr="00A11434" w:rsidR="00A11434">
        <w:rPr>
          <w:rFonts w:ascii="Arial" w:hAnsi="Arial" w:cs="Arial"/>
          <w:b/>
          <w:sz w:val="24"/>
          <w:szCs w:val="24"/>
        </w:rPr>
        <w:t xml:space="preserve">Mrs Jeanette </w:t>
      </w:r>
      <w:proofErr w:type="spellStart"/>
      <w:r w:rsidRPr="00A11434" w:rsidR="00A11434">
        <w:rPr>
          <w:rFonts w:ascii="Arial" w:hAnsi="Arial" w:cs="Arial"/>
          <w:b/>
          <w:sz w:val="24"/>
          <w:szCs w:val="24"/>
        </w:rPr>
        <w:t>Battye</w:t>
      </w:r>
      <w:proofErr w:type="spellEnd"/>
      <w:r w:rsidR="00A11434">
        <w:rPr>
          <w:rFonts w:ascii="Arial" w:hAnsi="Arial" w:cs="Arial"/>
          <w:sz w:val="24"/>
          <w:szCs w:val="24"/>
        </w:rPr>
        <w:t>.</w:t>
      </w:r>
    </w:p>
    <w:p xmlns:wp14="http://schemas.microsoft.com/office/word/2010/wordml" w:rsidRPr="00A11434" w:rsidR="005A19DB" w:rsidP="00A11434" w:rsidRDefault="005A19DB" w14:paraId="0314C5C3"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Governors</w:t>
      </w:r>
      <w:r w:rsidR="00A11434">
        <w:rPr>
          <w:rFonts w:ascii="Arial" w:hAnsi="Arial" w:cs="Arial"/>
          <w:sz w:val="24"/>
          <w:szCs w:val="24"/>
        </w:rPr>
        <w:t>, via reports and the SEND link governor,</w:t>
      </w:r>
      <w:r w:rsidRPr="00E834C3">
        <w:rPr>
          <w:rFonts w:ascii="Arial" w:hAnsi="Arial" w:cs="Arial"/>
          <w:sz w:val="24"/>
          <w:szCs w:val="24"/>
        </w:rPr>
        <w:t xml:space="preserve"> are involved in developing and monitoring the policy. They are kept up to date and knowledgeable about the provision, deployment of funding, equipment and personnel resources. </w:t>
      </w:r>
      <w:r w:rsidR="00A11434">
        <w:rPr>
          <w:rFonts w:ascii="Arial" w:hAnsi="Arial" w:cs="Arial"/>
          <w:sz w:val="24"/>
          <w:szCs w:val="24"/>
        </w:rPr>
        <w:t>They</w:t>
      </w:r>
      <w:r w:rsidRPr="00E834C3" w:rsidR="00A11434">
        <w:rPr>
          <w:rFonts w:ascii="Arial" w:hAnsi="Arial" w:cs="Arial"/>
          <w:sz w:val="24"/>
          <w:szCs w:val="24"/>
        </w:rPr>
        <w:t xml:space="preserve"> consider the effectiveness of the work and </w:t>
      </w:r>
      <w:r w:rsidR="00A11434">
        <w:rPr>
          <w:rFonts w:ascii="Arial" w:hAnsi="Arial" w:cs="Arial"/>
          <w:sz w:val="24"/>
          <w:szCs w:val="24"/>
        </w:rPr>
        <w:t xml:space="preserve">report </w:t>
      </w:r>
      <w:r w:rsidRPr="00E834C3" w:rsidR="00A11434">
        <w:rPr>
          <w:rFonts w:ascii="Arial" w:hAnsi="Arial" w:cs="Arial"/>
          <w:sz w:val="24"/>
          <w:szCs w:val="24"/>
        </w:rPr>
        <w:t xml:space="preserve">if any amendments to the </w:t>
      </w:r>
      <w:r w:rsidR="00A11434">
        <w:rPr>
          <w:rFonts w:ascii="Arial" w:hAnsi="Arial" w:cs="Arial"/>
          <w:sz w:val="24"/>
          <w:szCs w:val="24"/>
        </w:rPr>
        <w:t>SEND</w:t>
      </w:r>
      <w:r w:rsidRPr="00E834C3" w:rsidR="00A11434">
        <w:rPr>
          <w:rFonts w:ascii="Arial" w:hAnsi="Arial" w:cs="Arial"/>
          <w:sz w:val="24"/>
          <w:szCs w:val="24"/>
        </w:rPr>
        <w:t xml:space="preserve"> policy need to be made.</w:t>
      </w:r>
    </w:p>
    <w:p xmlns:wp14="http://schemas.microsoft.com/office/word/2010/wordml" w:rsidR="005A19DB" w:rsidRDefault="005A19DB" w14:paraId="46A81E3D"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 xml:space="preserve">The quality of </w:t>
      </w:r>
      <w:r w:rsidR="00F14C61">
        <w:rPr>
          <w:rFonts w:ascii="Arial" w:hAnsi="Arial" w:cs="Arial"/>
          <w:sz w:val="24"/>
          <w:szCs w:val="24"/>
        </w:rPr>
        <w:t>SEND</w:t>
      </w:r>
      <w:r w:rsidRPr="00E834C3">
        <w:rPr>
          <w:rFonts w:ascii="Arial" w:hAnsi="Arial" w:cs="Arial"/>
          <w:sz w:val="24"/>
          <w:szCs w:val="24"/>
        </w:rPr>
        <w:t xml:space="preserve"> provision is continually monitored, evaluated and reviewed. </w:t>
      </w:r>
      <w:r w:rsidR="00F14C61">
        <w:rPr>
          <w:rFonts w:ascii="Arial" w:hAnsi="Arial" w:cs="Arial"/>
          <w:sz w:val="24"/>
          <w:szCs w:val="24"/>
        </w:rPr>
        <w:t>SEND</w:t>
      </w:r>
      <w:r w:rsidRPr="00E834C3">
        <w:rPr>
          <w:rFonts w:ascii="Arial" w:hAnsi="Arial" w:cs="Arial"/>
          <w:sz w:val="24"/>
          <w:szCs w:val="24"/>
        </w:rPr>
        <w:t xml:space="preserve"> provision is an integral part of the School Development Plan.</w:t>
      </w:r>
    </w:p>
    <w:p xmlns:wp14="http://schemas.microsoft.com/office/word/2010/wordml" w:rsidRPr="006C30AC" w:rsidR="006C30AC" w:rsidP="006D1612" w:rsidRDefault="006C30AC" w14:paraId="5A39BBE3" wp14:textId="77777777">
      <w:pPr>
        <w:spacing w:before="240"/>
        <w:rPr>
          <w:rFonts w:ascii="Arial" w:hAnsi="Arial" w:cs="Arial"/>
          <w:b/>
          <w:sz w:val="28"/>
          <w:szCs w:val="28"/>
        </w:rPr>
      </w:pPr>
    </w:p>
    <w:p xmlns:wp14="http://schemas.microsoft.com/office/word/2010/wordml" w:rsidR="006C30AC" w:rsidP="006C30AC" w:rsidRDefault="006C30AC" w14:paraId="2C0FC5CA" wp14:textId="77777777">
      <w:pPr>
        <w:pStyle w:val="Heading1"/>
        <w:rPr>
          <w:rFonts w:cs="Arial"/>
          <w:b/>
          <w:sz w:val="28"/>
          <w:szCs w:val="28"/>
        </w:rPr>
      </w:pPr>
      <w:r>
        <w:rPr>
          <w:rFonts w:cs="Arial"/>
          <w:b/>
          <w:sz w:val="28"/>
          <w:szCs w:val="28"/>
        </w:rPr>
        <w:t>What are the r</w:t>
      </w:r>
      <w:r w:rsidRPr="006C30AC">
        <w:rPr>
          <w:rFonts w:cs="Arial"/>
          <w:b/>
          <w:sz w:val="28"/>
          <w:szCs w:val="28"/>
        </w:rPr>
        <w:t>oles and responsibilities</w:t>
      </w:r>
      <w:r>
        <w:rPr>
          <w:rFonts w:cs="Arial"/>
          <w:b/>
          <w:sz w:val="28"/>
          <w:szCs w:val="28"/>
        </w:rPr>
        <w:t xml:space="preserve"> of the </w:t>
      </w:r>
      <w:proofErr w:type="spellStart"/>
      <w:r>
        <w:rPr>
          <w:rFonts w:cs="Arial"/>
          <w:b/>
          <w:sz w:val="28"/>
          <w:szCs w:val="28"/>
        </w:rPr>
        <w:t>SENDCo</w:t>
      </w:r>
      <w:proofErr w:type="spellEnd"/>
      <w:r>
        <w:rPr>
          <w:rFonts w:cs="Arial"/>
          <w:b/>
          <w:sz w:val="28"/>
          <w:szCs w:val="28"/>
        </w:rPr>
        <w:t>?</w:t>
      </w:r>
    </w:p>
    <w:p xmlns:wp14="http://schemas.microsoft.com/office/word/2010/wordml" w:rsidRPr="006C30AC" w:rsidR="006C30AC" w:rsidP="006C30AC" w:rsidRDefault="006C30AC" w14:paraId="41C8F396" wp14:textId="77777777"/>
    <w:p xmlns:wp14="http://schemas.microsoft.com/office/word/2010/wordml" w:rsidRPr="006C30AC" w:rsidR="006C30AC" w:rsidP="006C30AC" w:rsidRDefault="006C30AC" w14:paraId="109108A3" wp14:textId="77777777">
      <w:pPr>
        <w:rPr>
          <w:rFonts w:ascii="Arial" w:hAnsi="Arial" w:cs="Arial"/>
          <w:b/>
          <w:sz w:val="24"/>
          <w:szCs w:val="24"/>
        </w:rPr>
      </w:pPr>
      <w:r w:rsidRPr="006C30AC">
        <w:rPr>
          <w:rFonts w:ascii="Arial" w:hAnsi="Arial" w:cs="Arial"/>
          <w:b/>
          <w:sz w:val="24"/>
          <w:szCs w:val="24"/>
        </w:rPr>
        <w:t>The SEN</w:t>
      </w:r>
      <w:r>
        <w:rPr>
          <w:rFonts w:ascii="Arial" w:hAnsi="Arial" w:cs="Arial"/>
          <w:b/>
          <w:sz w:val="24"/>
          <w:szCs w:val="24"/>
        </w:rPr>
        <w:t>D</w:t>
      </w:r>
      <w:r w:rsidRPr="006C30AC">
        <w:rPr>
          <w:rFonts w:ascii="Arial" w:hAnsi="Arial" w:cs="Arial"/>
          <w:b/>
          <w:sz w:val="24"/>
          <w:szCs w:val="24"/>
        </w:rPr>
        <w:t>CO</w:t>
      </w:r>
      <w:r>
        <w:rPr>
          <w:rFonts w:ascii="Arial" w:hAnsi="Arial" w:cs="Arial"/>
          <w:b/>
          <w:sz w:val="24"/>
          <w:szCs w:val="24"/>
        </w:rPr>
        <w:t xml:space="preserve"> will:</w:t>
      </w:r>
    </w:p>
    <w:p xmlns:wp14="http://schemas.microsoft.com/office/word/2010/wordml" w:rsidRPr="006C30AC" w:rsidR="006C30AC" w:rsidP="006C30AC" w:rsidRDefault="006C30AC" w14:paraId="38F2B2FE" wp14:textId="77777777">
      <w:pPr>
        <w:pStyle w:val="ListParagraph"/>
        <w:rPr>
          <w:rFonts w:cs="Arial"/>
          <w:sz w:val="24"/>
        </w:rPr>
      </w:pPr>
      <w:r w:rsidRPr="006C30AC">
        <w:rPr>
          <w:rFonts w:cs="Arial"/>
          <w:sz w:val="24"/>
        </w:rPr>
        <w:t>Have day-to-day responsibility for the operation of this SEN</w:t>
      </w:r>
      <w:r>
        <w:rPr>
          <w:rFonts w:cs="Arial"/>
          <w:sz w:val="24"/>
        </w:rPr>
        <w:t>D</w:t>
      </w:r>
      <w:r w:rsidRPr="006C30AC">
        <w:rPr>
          <w:rFonts w:cs="Arial"/>
          <w:sz w:val="24"/>
        </w:rPr>
        <w:t xml:space="preserve"> policy and the co-ordination of specific provision made to support individual pupils with SEN</w:t>
      </w:r>
      <w:r>
        <w:rPr>
          <w:rFonts w:cs="Arial"/>
          <w:sz w:val="24"/>
        </w:rPr>
        <w:t>D</w:t>
      </w:r>
      <w:r w:rsidRPr="006C30AC">
        <w:rPr>
          <w:rFonts w:cs="Arial"/>
          <w:sz w:val="24"/>
        </w:rPr>
        <w:t>, including those who have EHC plans</w:t>
      </w:r>
    </w:p>
    <w:p xmlns:wp14="http://schemas.microsoft.com/office/word/2010/wordml" w:rsidRPr="006C30AC" w:rsidR="006C30AC" w:rsidP="006C30AC" w:rsidRDefault="006C30AC" w14:paraId="23D72690" wp14:textId="77777777">
      <w:pPr>
        <w:pStyle w:val="ListParagraph"/>
        <w:rPr>
          <w:rFonts w:cs="Arial"/>
          <w:sz w:val="24"/>
        </w:rPr>
      </w:pPr>
      <w:r w:rsidRPr="006C30AC">
        <w:rPr>
          <w:rFonts w:cs="Arial"/>
          <w:sz w:val="24"/>
        </w:rPr>
        <w:t>Provide professional guidance to colleagues and work with staff, parents, and other agencies to ensure that pupils with SEN</w:t>
      </w:r>
      <w:r>
        <w:rPr>
          <w:rFonts w:cs="Arial"/>
          <w:sz w:val="24"/>
        </w:rPr>
        <w:t>D</w:t>
      </w:r>
      <w:r w:rsidRPr="006C30AC">
        <w:rPr>
          <w:rFonts w:cs="Arial"/>
          <w:sz w:val="24"/>
        </w:rPr>
        <w:t xml:space="preserve"> receive appropriate support and high quality teaching </w:t>
      </w:r>
    </w:p>
    <w:p xmlns:wp14="http://schemas.microsoft.com/office/word/2010/wordml" w:rsidRPr="006C30AC" w:rsidR="006C30AC" w:rsidP="006C30AC" w:rsidRDefault="006C30AC" w14:paraId="2100FD23" wp14:textId="77777777">
      <w:pPr>
        <w:pStyle w:val="ListParagraph"/>
        <w:rPr>
          <w:rFonts w:cs="Arial"/>
          <w:sz w:val="24"/>
        </w:rPr>
      </w:pPr>
      <w:r w:rsidRPr="006C30AC">
        <w:rPr>
          <w:rFonts w:cs="Arial"/>
          <w:sz w:val="24"/>
        </w:rPr>
        <w:t>Advise on the graduated approach to providing SEN</w:t>
      </w:r>
      <w:r>
        <w:rPr>
          <w:rFonts w:cs="Arial"/>
          <w:sz w:val="24"/>
        </w:rPr>
        <w:t>D</w:t>
      </w:r>
      <w:r w:rsidRPr="006C30AC">
        <w:rPr>
          <w:rFonts w:cs="Arial"/>
          <w:sz w:val="24"/>
        </w:rPr>
        <w:t xml:space="preserve"> support</w:t>
      </w:r>
    </w:p>
    <w:p xmlns:wp14="http://schemas.microsoft.com/office/word/2010/wordml" w:rsidR="006C30AC" w:rsidP="006C30AC" w:rsidRDefault="006C30AC" w14:paraId="32CC6E03" wp14:textId="77777777">
      <w:pPr>
        <w:pStyle w:val="ListParagraph"/>
        <w:rPr>
          <w:rFonts w:cs="Arial"/>
          <w:sz w:val="24"/>
        </w:rPr>
      </w:pPr>
      <w:r w:rsidRPr="006C30AC">
        <w:rPr>
          <w:rFonts w:cs="Arial"/>
          <w:sz w:val="24"/>
        </w:rPr>
        <w:t>Be the point of</w:t>
      </w:r>
      <w:r>
        <w:rPr>
          <w:rFonts w:cs="Arial"/>
          <w:sz w:val="24"/>
        </w:rPr>
        <w:t xml:space="preserve"> contact for external agencies</w:t>
      </w:r>
    </w:p>
    <w:p xmlns:wp14="http://schemas.microsoft.com/office/word/2010/wordml" w:rsidRPr="006C30AC" w:rsidR="006C30AC" w:rsidP="006C30AC" w:rsidRDefault="006C30AC" w14:paraId="52C56AA1" wp14:textId="77777777">
      <w:pPr>
        <w:pStyle w:val="ListParagraph"/>
        <w:rPr>
          <w:rFonts w:cs="Arial"/>
          <w:sz w:val="24"/>
        </w:rPr>
      </w:pPr>
      <w:r w:rsidRPr="006C30AC">
        <w:rPr>
          <w:rFonts w:cs="Arial"/>
          <w:sz w:val="24"/>
        </w:rPr>
        <w:t>Liaise with potential next providers of education to ensure pupils and their parents are informed about options and a smooth transition is planned</w:t>
      </w:r>
    </w:p>
    <w:p xmlns:wp14="http://schemas.microsoft.com/office/word/2010/wordml" w:rsidR="006C30AC" w:rsidP="006C30AC" w:rsidRDefault="006C30AC" w14:paraId="31701800" wp14:textId="77777777">
      <w:pPr>
        <w:pStyle w:val="ListParagraph"/>
        <w:rPr>
          <w:rFonts w:cs="Arial"/>
          <w:sz w:val="24"/>
        </w:rPr>
      </w:pPr>
      <w:r w:rsidRPr="006C30AC">
        <w:rPr>
          <w:rFonts w:cs="Arial"/>
          <w:sz w:val="24"/>
        </w:rPr>
        <w:t>Work with the head</w:t>
      </w:r>
      <w:r w:rsidR="00D45FCE">
        <w:rPr>
          <w:rFonts w:cs="Arial"/>
          <w:sz w:val="24"/>
        </w:rPr>
        <w:t xml:space="preserve"> </w:t>
      </w:r>
      <w:r w:rsidRPr="006C30AC">
        <w:rPr>
          <w:rFonts w:cs="Arial"/>
          <w:sz w:val="24"/>
        </w:rPr>
        <w:t>teacher and governing board to ensure that the school meets its responsibilities under the Equality Act 2010 with regard to reasonable adjustments and access arrangements</w:t>
      </w:r>
    </w:p>
    <w:p xmlns:wp14="http://schemas.microsoft.com/office/word/2010/wordml" w:rsidR="006D1612" w:rsidP="006C30AC" w:rsidRDefault="006C30AC" w14:paraId="43275345" wp14:textId="77777777">
      <w:pPr>
        <w:pStyle w:val="ListParagraph"/>
        <w:rPr>
          <w:rFonts w:cs="Arial"/>
          <w:sz w:val="24"/>
        </w:rPr>
      </w:pPr>
      <w:r w:rsidRPr="006C30AC">
        <w:rPr>
          <w:rFonts w:cs="Arial"/>
          <w:sz w:val="24"/>
        </w:rPr>
        <w:t>Ensure the school keeps the records of all pupils with SEN</w:t>
      </w:r>
      <w:r>
        <w:rPr>
          <w:rFonts w:cs="Arial"/>
          <w:sz w:val="24"/>
        </w:rPr>
        <w:t>D</w:t>
      </w:r>
      <w:r w:rsidRPr="006C30AC">
        <w:rPr>
          <w:rFonts w:cs="Arial"/>
          <w:sz w:val="24"/>
        </w:rPr>
        <w:t xml:space="preserve"> up to date  </w:t>
      </w:r>
    </w:p>
    <w:p xmlns:wp14="http://schemas.microsoft.com/office/word/2010/wordml" w:rsidR="006C30AC" w:rsidP="006C30AC" w:rsidRDefault="006C30AC" w14:paraId="72A3D3EC" wp14:textId="77777777">
      <w:pPr>
        <w:pStyle w:val="Heading1"/>
        <w:rPr>
          <w:rFonts w:cs="Arial"/>
          <w:b/>
          <w:sz w:val="28"/>
          <w:szCs w:val="28"/>
        </w:rPr>
      </w:pPr>
    </w:p>
    <w:p xmlns:wp14="http://schemas.microsoft.com/office/word/2010/wordml" w:rsidR="006C30AC" w:rsidP="006C30AC" w:rsidRDefault="006C30AC" w14:paraId="34E7C9D3" wp14:textId="77777777">
      <w:pPr>
        <w:pStyle w:val="Heading1"/>
        <w:rPr>
          <w:rFonts w:cs="Arial"/>
          <w:b/>
          <w:sz w:val="28"/>
          <w:szCs w:val="28"/>
        </w:rPr>
      </w:pPr>
      <w:r>
        <w:rPr>
          <w:rFonts w:cs="Arial"/>
          <w:b/>
          <w:sz w:val="28"/>
          <w:szCs w:val="28"/>
        </w:rPr>
        <w:t>What are the r</w:t>
      </w:r>
      <w:r w:rsidRPr="006C30AC">
        <w:rPr>
          <w:rFonts w:cs="Arial"/>
          <w:b/>
          <w:sz w:val="28"/>
          <w:szCs w:val="28"/>
        </w:rPr>
        <w:t>oles and responsibilities</w:t>
      </w:r>
      <w:r>
        <w:rPr>
          <w:rFonts w:cs="Arial"/>
          <w:b/>
          <w:sz w:val="28"/>
          <w:szCs w:val="28"/>
        </w:rPr>
        <w:t xml:space="preserve"> of the class teachers?</w:t>
      </w:r>
    </w:p>
    <w:p xmlns:wp14="http://schemas.microsoft.com/office/word/2010/wordml" w:rsidRPr="006C30AC" w:rsidR="006C30AC" w:rsidP="006C30AC" w:rsidRDefault="006C30AC" w14:paraId="0D0B940D" wp14:textId="77777777"/>
    <w:p xmlns:wp14="http://schemas.microsoft.com/office/word/2010/wordml" w:rsidRPr="006C30AC" w:rsidR="006C30AC" w:rsidP="006C30AC" w:rsidRDefault="006C30AC" w14:paraId="0F7461C7" wp14:textId="77777777">
      <w:pPr>
        <w:rPr>
          <w:rFonts w:ascii="Arial" w:hAnsi="Arial" w:cs="Arial"/>
          <w:b/>
          <w:sz w:val="24"/>
          <w:szCs w:val="24"/>
        </w:rPr>
      </w:pPr>
      <w:r>
        <w:rPr>
          <w:rFonts w:ascii="Arial" w:hAnsi="Arial" w:cs="Arial"/>
          <w:b/>
          <w:sz w:val="24"/>
          <w:szCs w:val="24"/>
        </w:rPr>
        <w:t>Class teachers will be responsible for:</w:t>
      </w:r>
    </w:p>
    <w:p xmlns:wp14="http://schemas.microsoft.com/office/word/2010/wordml" w:rsidRPr="006C30AC" w:rsidR="006C30AC" w:rsidP="006C30AC" w:rsidRDefault="006C30AC" w14:paraId="6DDF35BE" wp14:textId="77777777">
      <w:pPr>
        <w:pStyle w:val="ListParagraph"/>
        <w:rPr>
          <w:sz w:val="24"/>
        </w:rPr>
      </w:pPr>
      <w:r w:rsidRPr="006C30AC">
        <w:rPr>
          <w:sz w:val="24"/>
        </w:rPr>
        <w:t>The progress and development of every pupil in their class</w:t>
      </w:r>
    </w:p>
    <w:p xmlns:wp14="http://schemas.microsoft.com/office/word/2010/wordml" w:rsidRPr="006C30AC" w:rsidR="006C30AC" w:rsidP="006C30AC" w:rsidRDefault="006C30AC" w14:paraId="3004B9B3" wp14:textId="77777777">
      <w:pPr>
        <w:pStyle w:val="ListParagraph"/>
        <w:rPr>
          <w:sz w:val="24"/>
        </w:rPr>
      </w:pPr>
      <w:r w:rsidRPr="006C30AC">
        <w:rPr>
          <w:sz w:val="24"/>
        </w:rPr>
        <w:t xml:space="preserve">Working closely with any teaching assistants or specialist staff to plan and assess the impact of support and interventions and how they can be linked to classroom teaching </w:t>
      </w:r>
      <w:r>
        <w:rPr>
          <w:sz w:val="24"/>
        </w:rPr>
        <w:t>including keeping all records up to date</w:t>
      </w:r>
    </w:p>
    <w:p xmlns:wp14="http://schemas.microsoft.com/office/word/2010/wordml" w:rsidRPr="006C30AC" w:rsidR="006C30AC" w:rsidP="006C30AC" w:rsidRDefault="006C30AC" w14:paraId="2DB1E5CA" wp14:textId="77777777">
      <w:pPr>
        <w:pStyle w:val="ListParagraph"/>
        <w:rPr>
          <w:sz w:val="24"/>
        </w:rPr>
      </w:pPr>
      <w:r w:rsidRPr="006C30AC">
        <w:rPr>
          <w:sz w:val="24"/>
        </w:rPr>
        <w:t>Working with the SEN</w:t>
      </w:r>
      <w:r>
        <w:rPr>
          <w:sz w:val="24"/>
        </w:rPr>
        <w:t>D</w:t>
      </w:r>
      <w:r w:rsidRPr="006C30AC">
        <w:rPr>
          <w:sz w:val="24"/>
        </w:rPr>
        <w:t>CO</w:t>
      </w:r>
      <w:r>
        <w:rPr>
          <w:sz w:val="24"/>
        </w:rPr>
        <w:t>, as appropriate,</w:t>
      </w:r>
      <w:r w:rsidRPr="006C30AC">
        <w:rPr>
          <w:sz w:val="24"/>
        </w:rPr>
        <w:t xml:space="preserve"> to review each pupil’s progress and development and decide on any changes to provision </w:t>
      </w:r>
    </w:p>
    <w:p xmlns:wp14="http://schemas.microsoft.com/office/word/2010/wordml" w:rsidRPr="006C30AC" w:rsidR="006D1612" w:rsidP="006C30AC" w:rsidRDefault="006C30AC" w14:paraId="3E46BEE3" wp14:textId="77777777">
      <w:pPr>
        <w:pStyle w:val="ListParagraph"/>
        <w:rPr>
          <w:sz w:val="24"/>
        </w:rPr>
      </w:pPr>
      <w:r w:rsidRPr="006C30AC">
        <w:rPr>
          <w:sz w:val="24"/>
        </w:rPr>
        <w:t>Ensuring they follow this SEN</w:t>
      </w:r>
      <w:r>
        <w:rPr>
          <w:sz w:val="24"/>
        </w:rPr>
        <w:t>D</w:t>
      </w:r>
      <w:r w:rsidRPr="006C30AC">
        <w:rPr>
          <w:sz w:val="24"/>
        </w:rPr>
        <w:t xml:space="preserve"> policy </w:t>
      </w:r>
    </w:p>
    <w:p xmlns:wp14="http://schemas.microsoft.com/office/word/2010/wordml" w:rsidRPr="00BB1D05" w:rsidR="005A19DB" w:rsidP="00A11434" w:rsidRDefault="00A11434" w14:paraId="3E849D0C" wp14:textId="77777777">
      <w:pPr>
        <w:spacing w:before="240" w:after="120"/>
        <w:rPr>
          <w:rFonts w:ascii="Arial" w:hAnsi="Arial" w:cs="Arial"/>
          <w:b/>
          <w:sz w:val="28"/>
          <w:szCs w:val="28"/>
        </w:rPr>
      </w:pPr>
      <w:r w:rsidRPr="00BB1D05">
        <w:rPr>
          <w:rFonts w:ascii="Arial" w:hAnsi="Arial" w:cs="Arial"/>
          <w:b/>
          <w:sz w:val="28"/>
          <w:szCs w:val="28"/>
        </w:rPr>
        <w:t xml:space="preserve">What </w:t>
      </w:r>
      <w:r w:rsidRPr="00BB1D05" w:rsidR="00B23B02">
        <w:rPr>
          <w:rFonts w:ascii="Arial" w:hAnsi="Arial" w:cs="Arial"/>
          <w:b/>
          <w:sz w:val="28"/>
          <w:szCs w:val="28"/>
        </w:rPr>
        <w:t xml:space="preserve">is our </w:t>
      </w:r>
      <w:r w:rsidRPr="00BB1D05" w:rsidR="005A19DB">
        <w:rPr>
          <w:rFonts w:ascii="Arial" w:hAnsi="Arial" w:cs="Arial"/>
          <w:b/>
          <w:sz w:val="28"/>
          <w:szCs w:val="28"/>
        </w:rPr>
        <w:t>Admissions</w:t>
      </w:r>
      <w:r w:rsidRPr="00BB1D05" w:rsidR="00B23B02">
        <w:rPr>
          <w:rFonts w:ascii="Arial" w:hAnsi="Arial" w:cs="Arial"/>
          <w:b/>
          <w:sz w:val="28"/>
          <w:szCs w:val="28"/>
        </w:rPr>
        <w:t xml:space="preserve"> Policy for SEND</w:t>
      </w:r>
      <w:r w:rsidRPr="00BB1D05">
        <w:rPr>
          <w:rFonts w:ascii="Arial" w:hAnsi="Arial" w:cs="Arial"/>
          <w:b/>
          <w:sz w:val="28"/>
          <w:szCs w:val="28"/>
        </w:rPr>
        <w:t>?</w:t>
      </w:r>
    </w:p>
    <w:p xmlns:wp14="http://schemas.microsoft.com/office/word/2010/wordml" w:rsidRPr="00E834C3" w:rsidR="005A19DB" w:rsidRDefault="005A19DB" w14:paraId="295893AF"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We welcome all children to our school and endeavour to ensure that appropriate provision is made to cater for their needs.</w:t>
      </w:r>
      <w:r w:rsidRPr="00E834C3" w:rsidR="009A78EE">
        <w:rPr>
          <w:rFonts w:ascii="Arial" w:hAnsi="Arial" w:cs="Arial"/>
          <w:sz w:val="24"/>
          <w:szCs w:val="24"/>
        </w:rPr>
        <w:t xml:space="preserve">  All children are assessed within two weeks of their arrival to provide a baseline assessment.</w:t>
      </w:r>
    </w:p>
    <w:p xmlns:wp14="http://schemas.microsoft.com/office/word/2010/wordml" w:rsidRPr="00E834C3" w:rsidR="005A19DB" w:rsidRDefault="005A19DB" w14:paraId="4CE6F5E3"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 xml:space="preserve">All </w:t>
      </w:r>
      <w:r w:rsidRPr="00E834C3" w:rsidR="009A78EE">
        <w:rPr>
          <w:rFonts w:ascii="Arial" w:hAnsi="Arial" w:cs="Arial"/>
          <w:sz w:val="24"/>
          <w:szCs w:val="24"/>
        </w:rPr>
        <w:t>learners</w:t>
      </w:r>
      <w:r w:rsidRPr="00E834C3">
        <w:rPr>
          <w:rFonts w:ascii="Arial" w:hAnsi="Arial" w:cs="Arial"/>
          <w:sz w:val="24"/>
          <w:szCs w:val="24"/>
        </w:rPr>
        <w:t xml:space="preserve"> with </w:t>
      </w:r>
      <w:r w:rsidR="00F14C61">
        <w:rPr>
          <w:rFonts w:ascii="Arial" w:hAnsi="Arial" w:cs="Arial"/>
          <w:sz w:val="24"/>
          <w:szCs w:val="24"/>
        </w:rPr>
        <w:t>SEND</w:t>
      </w:r>
      <w:r w:rsidRPr="00E834C3">
        <w:rPr>
          <w:rFonts w:ascii="Arial" w:hAnsi="Arial" w:cs="Arial"/>
          <w:sz w:val="24"/>
          <w:szCs w:val="24"/>
        </w:rPr>
        <w:t xml:space="preserve"> </w:t>
      </w:r>
      <w:r w:rsidR="00F14C61">
        <w:rPr>
          <w:rFonts w:ascii="Arial" w:hAnsi="Arial" w:cs="Arial"/>
          <w:sz w:val="24"/>
          <w:szCs w:val="24"/>
        </w:rPr>
        <w:t xml:space="preserve">are encouraged to </w:t>
      </w:r>
      <w:r w:rsidRPr="00E834C3">
        <w:rPr>
          <w:rFonts w:ascii="Arial" w:hAnsi="Arial" w:cs="Arial"/>
          <w:sz w:val="24"/>
          <w:szCs w:val="24"/>
        </w:rPr>
        <w:t xml:space="preserve">play a full part in the daily life of the school and are encouraged to join in all activities. If additional </w:t>
      </w:r>
      <w:r w:rsidR="00A11434">
        <w:rPr>
          <w:rFonts w:ascii="Arial" w:hAnsi="Arial" w:cs="Arial"/>
          <w:sz w:val="24"/>
          <w:szCs w:val="24"/>
        </w:rPr>
        <w:t xml:space="preserve">SEND </w:t>
      </w:r>
      <w:r w:rsidRPr="00E834C3">
        <w:rPr>
          <w:rFonts w:ascii="Arial" w:hAnsi="Arial" w:cs="Arial"/>
          <w:sz w:val="24"/>
          <w:szCs w:val="24"/>
        </w:rPr>
        <w:t>provision is necessary</w:t>
      </w:r>
      <w:r w:rsidR="00A11434">
        <w:rPr>
          <w:rFonts w:ascii="Arial" w:hAnsi="Arial" w:cs="Arial"/>
          <w:sz w:val="24"/>
          <w:szCs w:val="24"/>
        </w:rPr>
        <w:t>,</w:t>
      </w:r>
      <w:r w:rsidRPr="00E834C3">
        <w:rPr>
          <w:rFonts w:ascii="Arial" w:hAnsi="Arial" w:cs="Arial"/>
          <w:sz w:val="24"/>
          <w:szCs w:val="24"/>
        </w:rPr>
        <w:t xml:space="preserve"> the parents/carers are always informed.</w:t>
      </w:r>
    </w:p>
    <w:p xmlns:wp14="http://schemas.microsoft.com/office/word/2010/wordml" w:rsidRPr="00E834C3" w:rsidR="00AA7F37" w:rsidRDefault="005A19DB" w14:paraId="3A1A8210"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Pupils with statements</w:t>
      </w:r>
      <w:r w:rsidR="00F14C61">
        <w:rPr>
          <w:rFonts w:ascii="Arial" w:hAnsi="Arial" w:cs="Arial"/>
          <w:sz w:val="24"/>
          <w:szCs w:val="24"/>
        </w:rPr>
        <w:t>/educational health and care plans</w:t>
      </w:r>
      <w:r w:rsidRPr="00E834C3">
        <w:rPr>
          <w:rFonts w:ascii="Arial" w:hAnsi="Arial" w:cs="Arial"/>
          <w:sz w:val="24"/>
          <w:szCs w:val="24"/>
        </w:rPr>
        <w:t xml:space="preserve"> are admitted into school and fully integrated unless it would be incompatible with the efficient education of other children, and there are no reasonable steps that can be taken to prevent the incompatibility. </w:t>
      </w:r>
    </w:p>
    <w:p xmlns:wp14="http://schemas.microsoft.com/office/word/2010/wordml" w:rsidRPr="00FB3F98" w:rsidR="005A19DB" w:rsidP="00FB3F98" w:rsidRDefault="00AA7F37" w14:paraId="6409B242" wp14:textId="77777777">
      <w:pPr>
        <w:numPr>
          <w:ilvl w:val="0"/>
          <w:numId w:val="4"/>
        </w:numPr>
        <w:tabs>
          <w:tab w:val="clear" w:pos="360"/>
          <w:tab w:val="num" w:pos="426"/>
        </w:tabs>
        <w:spacing w:before="240"/>
        <w:ind w:left="426" w:hanging="426"/>
        <w:rPr>
          <w:rFonts w:ascii="Arial" w:hAnsi="Arial" w:cs="Arial"/>
          <w:b/>
          <w:sz w:val="24"/>
          <w:szCs w:val="24"/>
        </w:rPr>
      </w:pPr>
      <w:r w:rsidRPr="00E834C3">
        <w:rPr>
          <w:rFonts w:ascii="Arial" w:hAnsi="Arial" w:cs="Arial"/>
          <w:sz w:val="24"/>
          <w:szCs w:val="24"/>
        </w:rPr>
        <w:t xml:space="preserve">For those children who are disabled and need additional access arrangements please see the </w:t>
      </w:r>
      <w:r w:rsidRPr="00E834C3" w:rsidR="003E6F74">
        <w:rPr>
          <w:rFonts w:ascii="Arial" w:hAnsi="Arial" w:cs="Arial"/>
          <w:sz w:val="24"/>
          <w:szCs w:val="24"/>
        </w:rPr>
        <w:t xml:space="preserve">Single Equalities Policy of which the </w:t>
      </w:r>
      <w:r w:rsidRPr="00E834C3">
        <w:rPr>
          <w:rFonts w:ascii="Arial" w:hAnsi="Arial" w:cs="Arial"/>
          <w:sz w:val="24"/>
          <w:szCs w:val="24"/>
        </w:rPr>
        <w:t xml:space="preserve">Accessibility Plan </w:t>
      </w:r>
      <w:r w:rsidRPr="00E834C3" w:rsidR="003E6F74">
        <w:rPr>
          <w:rFonts w:ascii="Arial" w:hAnsi="Arial" w:cs="Arial"/>
          <w:sz w:val="24"/>
          <w:szCs w:val="24"/>
        </w:rPr>
        <w:t>and the Disability Equality Scheme are part</w:t>
      </w:r>
      <w:r w:rsidRPr="00E834C3">
        <w:rPr>
          <w:rFonts w:ascii="Arial" w:hAnsi="Arial" w:cs="Arial"/>
          <w:sz w:val="24"/>
          <w:szCs w:val="24"/>
        </w:rPr>
        <w:t>.</w:t>
      </w:r>
      <w:r w:rsidRPr="00FB3F98" w:rsidR="005A19DB">
        <w:rPr>
          <w:rFonts w:ascii="Arial" w:hAnsi="Arial" w:cs="Arial"/>
          <w:sz w:val="24"/>
          <w:szCs w:val="24"/>
        </w:rPr>
        <w:br/>
      </w:r>
    </w:p>
    <w:p xmlns:wp14="http://schemas.microsoft.com/office/word/2010/wordml" w:rsidRPr="00E834C3" w:rsidR="005A19DB" w:rsidRDefault="005A19DB" w14:paraId="0E27B00A" wp14:textId="77777777">
      <w:pPr>
        <w:pStyle w:val="Heading1"/>
        <w:rPr>
          <w:rFonts w:cs="Arial"/>
          <w:b/>
          <w:szCs w:val="24"/>
        </w:rPr>
      </w:pPr>
    </w:p>
    <w:p xmlns:wp14="http://schemas.microsoft.com/office/word/2010/wordml" w:rsidRPr="00B23B02" w:rsidR="005A19DB" w:rsidRDefault="00B23B02" w14:paraId="78C576D8" wp14:textId="77777777">
      <w:pPr>
        <w:rPr>
          <w:rFonts w:ascii="Arial" w:hAnsi="Arial" w:cs="Arial"/>
          <w:b/>
          <w:sz w:val="28"/>
          <w:szCs w:val="28"/>
        </w:rPr>
      </w:pPr>
      <w:r w:rsidRPr="00B23B02">
        <w:rPr>
          <w:rFonts w:ascii="Arial" w:hAnsi="Arial" w:cs="Arial"/>
          <w:b/>
          <w:sz w:val="28"/>
          <w:szCs w:val="28"/>
        </w:rPr>
        <w:t>Partnerships and training</w:t>
      </w:r>
    </w:p>
    <w:p xmlns:wp14="http://schemas.microsoft.com/office/word/2010/wordml" w:rsidRPr="00E834C3" w:rsidR="005A19DB" w:rsidRDefault="005A19DB" w14:paraId="5F181D46" wp14:textId="77777777">
      <w:pPr>
        <w:pStyle w:val="Heading1"/>
        <w:spacing w:before="240" w:after="120"/>
        <w:rPr>
          <w:rFonts w:cs="Arial"/>
          <w:b/>
          <w:szCs w:val="24"/>
        </w:rPr>
      </w:pPr>
      <w:r w:rsidRPr="00E834C3">
        <w:rPr>
          <w:rFonts w:cs="Arial"/>
          <w:b/>
          <w:szCs w:val="24"/>
        </w:rPr>
        <w:t>Support services available:</w:t>
      </w:r>
    </w:p>
    <w:p xmlns:wp14="http://schemas.microsoft.com/office/word/2010/wordml" w:rsidRPr="00E834C3" w:rsidR="005A19DB" w:rsidRDefault="005A19DB" w14:paraId="62086D21"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Advice and support from outside agencies is available if requested by the school</w:t>
      </w:r>
      <w:r w:rsidR="0020105A">
        <w:rPr>
          <w:rFonts w:ascii="Arial" w:hAnsi="Arial" w:cs="Arial"/>
          <w:sz w:val="24"/>
          <w:szCs w:val="24"/>
        </w:rPr>
        <w:t xml:space="preserve"> including NHS services such as Occupational therapy and Speech and Language</w:t>
      </w:r>
      <w:r w:rsidRPr="00E834C3">
        <w:rPr>
          <w:rFonts w:ascii="Arial" w:hAnsi="Arial" w:cs="Arial"/>
          <w:sz w:val="24"/>
          <w:szCs w:val="24"/>
        </w:rPr>
        <w:t>.</w:t>
      </w:r>
      <w:r w:rsidR="0020105A">
        <w:rPr>
          <w:rFonts w:ascii="Arial" w:hAnsi="Arial" w:cs="Arial"/>
          <w:sz w:val="24"/>
          <w:szCs w:val="24"/>
        </w:rPr>
        <w:t xml:space="preserve"> The school buys external advice from appropriate services, such as learning support and/or behaviour support, to support work within the setting. </w:t>
      </w:r>
    </w:p>
    <w:p xmlns:wp14="http://schemas.microsoft.com/office/word/2010/wordml" w:rsidRPr="00E834C3" w:rsidR="005A19DB" w:rsidRDefault="005A19DB" w14:paraId="3681938A"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We have links with various voluntary agencies that the school can contact and is available as a support for parents, if applicable.</w:t>
      </w:r>
    </w:p>
    <w:p xmlns:wp14="http://schemas.microsoft.com/office/word/2010/wordml" w:rsidRPr="00E834C3" w:rsidR="005A19DB" w:rsidRDefault="005A19DB" w14:paraId="723A9B66" wp14:textId="77777777">
      <w:pPr>
        <w:pStyle w:val="Heading1"/>
        <w:spacing w:before="240" w:after="120"/>
        <w:rPr>
          <w:rFonts w:cs="Arial"/>
          <w:b/>
          <w:szCs w:val="24"/>
        </w:rPr>
      </w:pPr>
      <w:r w:rsidRPr="00E834C3">
        <w:rPr>
          <w:rFonts w:cs="Arial"/>
          <w:b/>
          <w:szCs w:val="24"/>
        </w:rPr>
        <w:t>Links with other agencies:</w:t>
      </w:r>
    </w:p>
    <w:p xmlns:wp14="http://schemas.microsoft.com/office/word/2010/wordml" w:rsidRPr="00E834C3" w:rsidR="005A19DB" w:rsidRDefault="005A19DB" w14:paraId="7AF53FB8"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 xml:space="preserve">The school is committed to involving parents/carers whenever it is practically possible. This is a commitment to all parents but is especially important in the case of those whose children are identified with </w:t>
      </w:r>
      <w:r w:rsidR="00F14C61">
        <w:rPr>
          <w:rFonts w:ascii="Arial" w:hAnsi="Arial" w:cs="Arial"/>
          <w:sz w:val="24"/>
          <w:szCs w:val="24"/>
        </w:rPr>
        <w:t>SEND</w:t>
      </w:r>
      <w:r w:rsidRPr="00E834C3">
        <w:rPr>
          <w:rFonts w:ascii="Arial" w:hAnsi="Arial" w:cs="Arial"/>
          <w:sz w:val="24"/>
          <w:szCs w:val="24"/>
        </w:rPr>
        <w:t>. We include all in social events, curriculum workshops and informal meetings.</w:t>
      </w:r>
    </w:p>
    <w:p xmlns:wp14="http://schemas.microsoft.com/office/word/2010/wordml" w:rsidRPr="00E834C3" w:rsidR="005A19DB" w:rsidRDefault="005A19DB" w14:paraId="7A26EF3E"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Records of all children are sent to the receiving educational establishment for their attention. The SEN</w:t>
      </w:r>
      <w:r w:rsidR="000D2B32">
        <w:rPr>
          <w:rFonts w:ascii="Arial" w:hAnsi="Arial" w:cs="Arial"/>
          <w:sz w:val="24"/>
          <w:szCs w:val="24"/>
        </w:rPr>
        <w:t>D</w:t>
      </w:r>
      <w:r w:rsidRPr="00E834C3">
        <w:rPr>
          <w:rFonts w:ascii="Arial" w:hAnsi="Arial" w:cs="Arial"/>
          <w:sz w:val="24"/>
          <w:szCs w:val="24"/>
        </w:rPr>
        <w:t>CO endeavours to discuss with receiving staff any children identified as needing additional or different provision to enable continuity of support.</w:t>
      </w:r>
    </w:p>
    <w:p xmlns:wp14="http://schemas.microsoft.com/office/word/2010/wordml" w:rsidRPr="00E834C3" w:rsidR="005A19DB" w:rsidRDefault="005A19DB" w14:paraId="60061E4C" wp14:textId="77777777">
      <w:pPr>
        <w:rPr>
          <w:rFonts w:ascii="Arial" w:hAnsi="Arial" w:cs="Arial"/>
          <w:sz w:val="24"/>
          <w:szCs w:val="24"/>
        </w:rPr>
      </w:pPr>
    </w:p>
    <w:p xmlns:wp14="http://schemas.microsoft.com/office/word/2010/wordml" w:rsidRPr="00B23B02" w:rsidR="005A19DB" w:rsidRDefault="005A19DB" w14:paraId="3979AC58" wp14:textId="77777777">
      <w:pPr>
        <w:pStyle w:val="Heading1"/>
        <w:spacing w:before="240" w:after="120"/>
        <w:rPr>
          <w:rFonts w:cs="Arial"/>
          <w:b/>
          <w:sz w:val="28"/>
          <w:szCs w:val="28"/>
        </w:rPr>
      </w:pPr>
      <w:r w:rsidRPr="00E834C3">
        <w:rPr>
          <w:rFonts w:cs="Arial"/>
          <w:b/>
          <w:szCs w:val="24"/>
        </w:rPr>
        <w:t xml:space="preserve"> </w:t>
      </w:r>
      <w:r w:rsidRPr="00B23B02" w:rsidR="00B23B02">
        <w:rPr>
          <w:rFonts w:cs="Arial"/>
          <w:b/>
          <w:sz w:val="28"/>
          <w:szCs w:val="28"/>
        </w:rPr>
        <w:t>How do we work in partnership with parents?</w:t>
      </w:r>
    </w:p>
    <w:p xmlns:wp14="http://schemas.microsoft.com/office/word/2010/wordml" w:rsidRPr="00E834C3" w:rsidR="0044236C" w:rsidP="0044236C" w:rsidRDefault="0044236C" w14:paraId="1383E4E4" wp14:textId="77777777">
      <w:pPr>
        <w:rPr>
          <w:rFonts w:ascii="Arial" w:hAnsi="Arial" w:cs="Arial"/>
          <w:sz w:val="24"/>
          <w:szCs w:val="24"/>
        </w:rPr>
      </w:pPr>
      <w:r w:rsidRPr="00E834C3">
        <w:rPr>
          <w:rFonts w:ascii="Arial" w:hAnsi="Arial" w:cs="Arial"/>
          <w:sz w:val="24"/>
          <w:szCs w:val="24"/>
        </w:rPr>
        <w:t>We believe parents/carers are the most fundamental influence in the children’s lives and as such aim to foster key and meaningful relationships by:</w:t>
      </w:r>
    </w:p>
    <w:p xmlns:wp14="http://schemas.microsoft.com/office/word/2010/wordml" w:rsidRPr="00E834C3" w:rsidR="005A19DB" w:rsidRDefault="005A19DB" w14:paraId="60D7F821"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Parents/carers are notified early if we have any concerns and there is always a willingness to listen to issues brought forward for discussion.</w:t>
      </w:r>
    </w:p>
    <w:p xmlns:wp14="http://schemas.microsoft.com/office/word/2010/wordml" w:rsidRPr="00E834C3" w:rsidR="0044236C" w:rsidRDefault="005A19DB" w14:paraId="58DCC554"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We share information with parents/carers in informal conversat</w:t>
      </w:r>
      <w:r w:rsidRPr="00E834C3" w:rsidR="0044236C">
        <w:rPr>
          <w:rFonts w:ascii="Arial" w:hAnsi="Arial" w:cs="Arial"/>
          <w:sz w:val="24"/>
          <w:szCs w:val="24"/>
        </w:rPr>
        <w:t>ions and individual meetings.</w:t>
      </w:r>
    </w:p>
    <w:p xmlns:wp14="http://schemas.microsoft.com/office/word/2010/wordml" w:rsidRPr="00E834C3" w:rsidR="005A19DB" w:rsidRDefault="005A19DB" w14:paraId="45F10824"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Parents/carers are invited to review meetings to discuss progress and to be involved in setting targets with appropriate intervention strategies to help the child both in school and at home.</w:t>
      </w:r>
    </w:p>
    <w:p xmlns:wp14="http://schemas.microsoft.com/office/word/2010/wordml" w:rsidRPr="00E834C3" w:rsidR="005A19DB" w:rsidRDefault="005A19DB" w14:paraId="121D0EEC"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We promote a culture of co-operat</w:t>
      </w:r>
      <w:r w:rsidRPr="00E834C3" w:rsidR="009A78EE">
        <w:rPr>
          <w:rFonts w:ascii="Arial" w:hAnsi="Arial" w:cs="Arial"/>
          <w:sz w:val="24"/>
          <w:szCs w:val="24"/>
        </w:rPr>
        <w:t>ion between parents, schools, L</w:t>
      </w:r>
      <w:r w:rsidRPr="00E834C3">
        <w:rPr>
          <w:rFonts w:ascii="Arial" w:hAnsi="Arial" w:cs="Arial"/>
          <w:sz w:val="24"/>
          <w:szCs w:val="24"/>
        </w:rPr>
        <w:t xml:space="preserve">As and others. This is important in enabling </w:t>
      </w:r>
      <w:r w:rsidRPr="00E834C3" w:rsidR="009A78EE">
        <w:rPr>
          <w:rFonts w:ascii="Arial" w:hAnsi="Arial" w:cs="Arial"/>
          <w:sz w:val="24"/>
          <w:szCs w:val="24"/>
        </w:rPr>
        <w:t>learners</w:t>
      </w:r>
      <w:r w:rsidRPr="00E834C3">
        <w:rPr>
          <w:rFonts w:ascii="Arial" w:hAnsi="Arial" w:cs="Arial"/>
          <w:sz w:val="24"/>
          <w:szCs w:val="24"/>
        </w:rPr>
        <w:t xml:space="preserve"> with </w:t>
      </w:r>
      <w:r w:rsidR="00F14C61">
        <w:rPr>
          <w:rFonts w:ascii="Arial" w:hAnsi="Arial" w:cs="Arial"/>
          <w:sz w:val="24"/>
          <w:szCs w:val="24"/>
        </w:rPr>
        <w:t>SEND</w:t>
      </w:r>
      <w:r w:rsidRPr="00E834C3">
        <w:rPr>
          <w:rFonts w:ascii="Arial" w:hAnsi="Arial" w:cs="Arial"/>
          <w:sz w:val="24"/>
          <w:szCs w:val="24"/>
        </w:rPr>
        <w:t xml:space="preserve"> to achieve their full potential.</w:t>
      </w:r>
    </w:p>
    <w:p xmlns:wp14="http://schemas.microsoft.com/office/word/2010/wordml" w:rsidR="005A19DB" w:rsidRDefault="005A19DB" w14:paraId="1EDEDA0C"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We respect the differing perspectives of all parties concerned with</w:t>
      </w:r>
      <w:r w:rsidRPr="00E834C3" w:rsidR="009A78EE">
        <w:rPr>
          <w:rFonts w:ascii="Arial" w:hAnsi="Arial" w:cs="Arial"/>
          <w:sz w:val="24"/>
          <w:szCs w:val="24"/>
        </w:rPr>
        <w:t xml:space="preserve"> learners</w:t>
      </w:r>
      <w:r w:rsidRPr="00E834C3">
        <w:rPr>
          <w:rFonts w:ascii="Arial" w:hAnsi="Arial" w:cs="Arial"/>
          <w:sz w:val="24"/>
          <w:szCs w:val="24"/>
        </w:rPr>
        <w:t xml:space="preserve"> with </w:t>
      </w:r>
      <w:r w:rsidR="00F14C61">
        <w:rPr>
          <w:rFonts w:ascii="Arial" w:hAnsi="Arial" w:cs="Arial"/>
          <w:sz w:val="24"/>
          <w:szCs w:val="24"/>
        </w:rPr>
        <w:t>SEND</w:t>
      </w:r>
      <w:r w:rsidRPr="00E834C3">
        <w:rPr>
          <w:rFonts w:ascii="Arial" w:hAnsi="Arial" w:cs="Arial"/>
          <w:sz w:val="24"/>
          <w:szCs w:val="24"/>
        </w:rPr>
        <w:t xml:space="preserve"> and seek constructive ways of reconciling different viewpoints.</w:t>
      </w:r>
    </w:p>
    <w:p xmlns:wp14="http://schemas.microsoft.com/office/word/2010/wordml" w:rsidRPr="00E834C3" w:rsidR="00A11434" w:rsidP="00A11434" w:rsidRDefault="00A11434" w14:paraId="44EAFD9C" wp14:textId="77777777">
      <w:pPr>
        <w:spacing w:before="240"/>
        <w:ind w:left="426"/>
        <w:rPr>
          <w:rFonts w:ascii="Arial" w:hAnsi="Arial" w:cs="Arial"/>
          <w:sz w:val="24"/>
          <w:szCs w:val="24"/>
        </w:rPr>
      </w:pPr>
    </w:p>
    <w:p xmlns:wp14="http://schemas.microsoft.com/office/word/2010/wordml" w:rsidRPr="00B23B02" w:rsidR="00B23B02" w:rsidP="00B23B02" w:rsidRDefault="005A19DB" w14:paraId="7D92F589" wp14:textId="77777777">
      <w:pPr>
        <w:numPr>
          <w:ilvl w:val="0"/>
          <w:numId w:val="4"/>
        </w:numPr>
        <w:rPr>
          <w:rFonts w:ascii="Arial" w:hAnsi="Arial" w:cs="Arial"/>
          <w:sz w:val="24"/>
          <w:szCs w:val="24"/>
        </w:rPr>
      </w:pPr>
      <w:r w:rsidRPr="00E834C3">
        <w:rPr>
          <w:rFonts w:ascii="Arial" w:hAnsi="Arial" w:cs="Arial"/>
          <w:sz w:val="24"/>
          <w:szCs w:val="24"/>
        </w:rPr>
        <w:t>We respect the differing needs of parents/carers such as a disability or communication and linguistic barriers.</w:t>
      </w:r>
      <w:r w:rsidRPr="00B23B02" w:rsidR="00B23B02">
        <w:t xml:space="preserve"> </w:t>
      </w:r>
    </w:p>
    <w:p xmlns:wp14="http://schemas.microsoft.com/office/word/2010/wordml" w:rsidRPr="00B23B02" w:rsidR="00B23B02" w:rsidP="00B23B02" w:rsidRDefault="00B23B02" w14:paraId="4B94D5A5" wp14:textId="77777777">
      <w:pPr>
        <w:ind w:left="360"/>
        <w:rPr>
          <w:rFonts w:ascii="Arial" w:hAnsi="Arial" w:cs="Arial"/>
          <w:sz w:val="24"/>
          <w:szCs w:val="24"/>
        </w:rPr>
      </w:pPr>
    </w:p>
    <w:p xmlns:wp14="http://schemas.microsoft.com/office/word/2010/wordml" w:rsidRPr="00A11434" w:rsidR="005A19DB" w:rsidP="00A11434" w:rsidRDefault="00B23B02" w14:paraId="4A769AF4" wp14:textId="77777777">
      <w:pPr>
        <w:numPr>
          <w:ilvl w:val="0"/>
          <w:numId w:val="4"/>
        </w:numPr>
        <w:rPr>
          <w:rFonts w:ascii="Arial" w:hAnsi="Arial" w:cs="Arial"/>
          <w:sz w:val="24"/>
          <w:szCs w:val="24"/>
        </w:rPr>
      </w:pPr>
      <w:r w:rsidRPr="00B23B02">
        <w:rPr>
          <w:rFonts w:ascii="Arial" w:hAnsi="Arial" w:cs="Arial"/>
          <w:sz w:val="24"/>
          <w:szCs w:val="24"/>
        </w:rPr>
        <w:t>We endeavour to do our best for all learners but if there are any concerns we encourage those concerned to approach the class teacher in the first instance.  If this action does not alleviate the concern</w:t>
      </w:r>
      <w:r w:rsidR="00A11434">
        <w:rPr>
          <w:rFonts w:ascii="Arial" w:hAnsi="Arial" w:cs="Arial"/>
          <w:sz w:val="24"/>
          <w:szCs w:val="24"/>
        </w:rPr>
        <w:t>,</w:t>
      </w:r>
      <w:r w:rsidRPr="00B23B02">
        <w:rPr>
          <w:rFonts w:ascii="Arial" w:hAnsi="Arial" w:cs="Arial"/>
          <w:sz w:val="24"/>
          <w:szCs w:val="24"/>
        </w:rPr>
        <w:t xml:space="preserve"> then they should be brought to the attention of the SEN</w:t>
      </w:r>
      <w:r w:rsidR="000D2B32">
        <w:rPr>
          <w:rFonts w:ascii="Arial" w:hAnsi="Arial" w:cs="Arial"/>
          <w:sz w:val="24"/>
          <w:szCs w:val="24"/>
        </w:rPr>
        <w:t>D</w:t>
      </w:r>
      <w:r w:rsidRPr="00B23B02">
        <w:rPr>
          <w:rFonts w:ascii="Arial" w:hAnsi="Arial" w:cs="Arial"/>
          <w:sz w:val="24"/>
          <w:szCs w:val="24"/>
        </w:rPr>
        <w:t>CO, the head teacher or the SEND governor and a response will be made as soon as possible.</w:t>
      </w:r>
    </w:p>
    <w:p xmlns:wp14="http://schemas.microsoft.com/office/word/2010/wordml" w:rsidRPr="00B23B02" w:rsidR="00B23B02" w:rsidP="00B23B02" w:rsidRDefault="00B23B02" w14:paraId="150C920C" wp14:textId="77777777">
      <w:pPr>
        <w:spacing w:before="240"/>
        <w:rPr>
          <w:rFonts w:ascii="Arial" w:hAnsi="Arial" w:cs="Arial"/>
          <w:b/>
          <w:sz w:val="28"/>
          <w:szCs w:val="28"/>
        </w:rPr>
      </w:pPr>
      <w:r w:rsidRPr="00B23B02">
        <w:rPr>
          <w:rFonts w:ascii="Arial" w:hAnsi="Arial" w:cs="Arial"/>
          <w:b/>
          <w:sz w:val="28"/>
          <w:szCs w:val="28"/>
        </w:rPr>
        <w:t>How do we work with pupils?</w:t>
      </w:r>
    </w:p>
    <w:p xmlns:wp14="http://schemas.microsoft.com/office/word/2010/wordml" w:rsidRPr="00E834C3" w:rsidR="009A78EE" w:rsidRDefault="009A78EE" w14:paraId="61A88DF9"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Learners’ views are taken into account, they are encouraged to express an opinion.</w:t>
      </w:r>
    </w:p>
    <w:p xmlns:wp14="http://schemas.microsoft.com/office/word/2010/wordml" w:rsidRPr="00E834C3" w:rsidR="005A19DB" w:rsidRDefault="005A19DB" w14:paraId="16DBEF1E"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Pupils participate where possible, in all the decision making processes, including setting tar</w:t>
      </w:r>
      <w:r w:rsidR="00B23B02">
        <w:rPr>
          <w:rFonts w:ascii="Arial" w:hAnsi="Arial" w:cs="Arial"/>
          <w:sz w:val="24"/>
          <w:szCs w:val="24"/>
        </w:rPr>
        <w:t>gets and contributing to their PCP</w:t>
      </w:r>
      <w:r w:rsidRPr="00E834C3">
        <w:rPr>
          <w:rFonts w:ascii="Arial" w:hAnsi="Arial" w:cs="Arial"/>
          <w:sz w:val="24"/>
          <w:szCs w:val="24"/>
        </w:rPr>
        <w:t>s, discussing their choices, assessment of needs and in the review procedures.</w:t>
      </w:r>
    </w:p>
    <w:p xmlns:wp14="http://schemas.microsoft.com/office/word/2010/wordml" w:rsidRPr="00B23B02" w:rsidR="00B23B02" w:rsidP="00B23B02" w:rsidRDefault="00B23B02" w14:paraId="2414E2A3" wp14:textId="77777777">
      <w:pPr>
        <w:spacing w:before="240"/>
        <w:rPr>
          <w:rFonts w:ascii="Arial" w:hAnsi="Arial" w:cs="Arial"/>
          <w:b/>
          <w:sz w:val="28"/>
          <w:szCs w:val="28"/>
        </w:rPr>
      </w:pPr>
      <w:r w:rsidRPr="00B23B02">
        <w:rPr>
          <w:rFonts w:ascii="Arial" w:hAnsi="Arial" w:cs="Arial"/>
          <w:b/>
          <w:sz w:val="28"/>
          <w:szCs w:val="28"/>
        </w:rPr>
        <w:t>What happens when pupils leave Sheriffhales?</w:t>
      </w:r>
    </w:p>
    <w:p xmlns:wp14="http://schemas.microsoft.com/office/word/2010/wordml" w:rsidRPr="00E834C3" w:rsidR="005A19DB" w:rsidRDefault="005A19DB" w14:paraId="3AB2A824"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 xml:space="preserve">We have procedures in place to ensure that transfer arrangements take place with ease and are perceived in a positive light, by all our pupils. We encourage liaison between staff and ensure records contribute to the future planning for the benefit of the pupils. </w:t>
      </w:r>
    </w:p>
    <w:p xmlns:wp14="http://schemas.microsoft.com/office/word/2010/wordml" w:rsidR="0044236C" w:rsidP="0044236C" w:rsidRDefault="0044236C" w14:paraId="1367CAD4" wp14:textId="77777777">
      <w:pPr>
        <w:numPr>
          <w:ilvl w:val="0"/>
          <w:numId w:val="4"/>
        </w:numPr>
        <w:tabs>
          <w:tab w:val="clear" w:pos="360"/>
          <w:tab w:val="num" w:pos="426"/>
        </w:tabs>
        <w:spacing w:before="240"/>
        <w:ind w:left="426" w:hanging="426"/>
        <w:rPr>
          <w:rFonts w:ascii="Arial" w:hAnsi="Arial" w:cs="Arial"/>
          <w:sz w:val="24"/>
          <w:szCs w:val="24"/>
        </w:rPr>
      </w:pPr>
      <w:r w:rsidRPr="00E834C3">
        <w:rPr>
          <w:rFonts w:ascii="Arial" w:hAnsi="Arial" w:cs="Arial"/>
          <w:sz w:val="24"/>
          <w:szCs w:val="24"/>
        </w:rPr>
        <w:t>Wherever possible, staff from secondary schools will be invited to the annual review meetings of children with Statements</w:t>
      </w:r>
      <w:r w:rsidR="00B23B02">
        <w:rPr>
          <w:rFonts w:ascii="Arial" w:hAnsi="Arial" w:cs="Arial"/>
          <w:sz w:val="24"/>
          <w:szCs w:val="24"/>
        </w:rPr>
        <w:t>/Education health and care plan within year 5 or/and Year 6.</w:t>
      </w:r>
    </w:p>
    <w:p xmlns:wp14="http://schemas.microsoft.com/office/word/2010/wordml" w:rsidR="0020105A" w:rsidP="0020105A" w:rsidRDefault="0020105A" w14:paraId="3DEEC669" wp14:textId="77777777">
      <w:pPr>
        <w:spacing w:before="240"/>
        <w:rPr>
          <w:rFonts w:ascii="Arial" w:hAnsi="Arial" w:cs="Arial"/>
          <w:sz w:val="24"/>
          <w:szCs w:val="24"/>
        </w:rPr>
      </w:pPr>
    </w:p>
    <w:p xmlns:wp14="http://schemas.microsoft.com/office/word/2010/wordml" w:rsidR="0020105A" w:rsidP="0020105A" w:rsidRDefault="0020105A" w14:paraId="2577517E" wp14:textId="77777777">
      <w:pPr>
        <w:spacing w:before="240"/>
        <w:rPr>
          <w:rFonts w:ascii="Arial" w:hAnsi="Arial" w:cs="Arial"/>
          <w:sz w:val="24"/>
          <w:szCs w:val="24"/>
        </w:rPr>
      </w:pPr>
      <w:r>
        <w:rPr>
          <w:rFonts w:ascii="Arial" w:hAnsi="Arial" w:cs="Arial"/>
          <w:sz w:val="24"/>
          <w:szCs w:val="24"/>
        </w:rPr>
        <w:t xml:space="preserve">Additional information about SEND services in Shropshire can be accessed through the authority’s local offer. The link to the local offer is as follows: </w:t>
      </w:r>
      <w:hyperlink w:history="1" r:id="rId12">
        <w:r w:rsidRPr="0085169E" w:rsidR="003B230A">
          <w:rPr>
            <w:rStyle w:val="Hyperlink"/>
            <w:rFonts w:ascii="Arial" w:hAnsi="Arial" w:cs="Arial"/>
            <w:sz w:val="24"/>
            <w:szCs w:val="24"/>
          </w:rPr>
          <w:t>http://shropshire.gov.uk/local-offer/</w:t>
        </w:r>
      </w:hyperlink>
      <w:r w:rsidR="003B230A">
        <w:rPr>
          <w:rFonts w:ascii="Arial" w:hAnsi="Arial" w:cs="Arial"/>
          <w:sz w:val="24"/>
          <w:szCs w:val="24"/>
        </w:rPr>
        <w:t xml:space="preserve"> .</w:t>
      </w:r>
    </w:p>
    <w:p xmlns:wp14="http://schemas.microsoft.com/office/word/2010/wordml" w:rsidR="00B23B02" w:rsidP="00B23B02" w:rsidRDefault="00B23B02" w14:paraId="3656B9AB" wp14:textId="77777777">
      <w:pPr>
        <w:spacing w:before="240"/>
        <w:rPr>
          <w:rFonts w:ascii="Arial" w:hAnsi="Arial" w:cs="Arial"/>
          <w:sz w:val="24"/>
          <w:szCs w:val="24"/>
        </w:rPr>
      </w:pPr>
    </w:p>
    <w:p xmlns:wp14="http://schemas.microsoft.com/office/word/2010/wordml" w:rsidRPr="006C30AC" w:rsidR="00B23B02" w:rsidP="0F6C50B8" w:rsidRDefault="00B23B02" w14:paraId="5275CEFC" wp14:textId="5F6A93CA">
      <w:pPr>
        <w:spacing w:before="240"/>
        <w:rPr>
          <w:rFonts w:ascii="Arial" w:hAnsi="Arial" w:cs="Arial"/>
          <w:b w:val="1"/>
          <w:bCs w:val="1"/>
          <w:sz w:val="24"/>
          <w:szCs w:val="24"/>
        </w:rPr>
      </w:pPr>
      <w:r w:rsidRPr="0F6C50B8" w:rsidR="00B23B02">
        <w:rPr>
          <w:rFonts w:ascii="Arial" w:hAnsi="Arial" w:cs="Arial"/>
          <w:b w:val="1"/>
          <w:bCs w:val="1"/>
          <w:sz w:val="24"/>
          <w:szCs w:val="24"/>
        </w:rPr>
        <w:t>Policy</w:t>
      </w:r>
      <w:r w:rsidRPr="0F6C50B8" w:rsidR="0007311B">
        <w:rPr>
          <w:rFonts w:ascii="Arial" w:hAnsi="Arial" w:cs="Arial"/>
          <w:b w:val="1"/>
          <w:bCs w:val="1"/>
          <w:sz w:val="24"/>
          <w:szCs w:val="24"/>
        </w:rPr>
        <w:t xml:space="preserve"> updated by </w:t>
      </w:r>
      <w:r w:rsidRPr="0F6C50B8" w:rsidR="00B23B02">
        <w:rPr>
          <w:rFonts w:ascii="Arial" w:hAnsi="Arial" w:cs="Arial"/>
          <w:b w:val="1"/>
          <w:bCs w:val="1"/>
          <w:sz w:val="24"/>
          <w:szCs w:val="24"/>
        </w:rPr>
        <w:t>Miss E Farr</w:t>
      </w:r>
      <w:r w:rsidRPr="0F6C50B8" w:rsidR="00A11434">
        <w:rPr>
          <w:rFonts w:ascii="Arial" w:hAnsi="Arial" w:cs="Arial"/>
          <w:b w:val="1"/>
          <w:bCs w:val="1"/>
          <w:sz w:val="24"/>
          <w:szCs w:val="24"/>
        </w:rPr>
        <w:t xml:space="preserve"> </w:t>
      </w:r>
      <w:r w:rsidRPr="0F6C50B8" w:rsidR="00B23B02">
        <w:rPr>
          <w:rFonts w:ascii="Arial" w:hAnsi="Arial" w:cs="Arial"/>
          <w:b w:val="1"/>
          <w:bCs w:val="1"/>
          <w:sz w:val="24"/>
          <w:szCs w:val="24"/>
        </w:rPr>
        <w:t>(SEN</w:t>
      </w:r>
      <w:r w:rsidRPr="0F6C50B8" w:rsidR="000D2B32">
        <w:rPr>
          <w:rFonts w:ascii="Arial" w:hAnsi="Arial" w:cs="Arial"/>
          <w:b w:val="1"/>
          <w:bCs w:val="1"/>
          <w:sz w:val="24"/>
          <w:szCs w:val="24"/>
        </w:rPr>
        <w:t>D</w:t>
      </w:r>
      <w:r w:rsidRPr="0F6C50B8" w:rsidR="00B23B02">
        <w:rPr>
          <w:rFonts w:ascii="Arial" w:hAnsi="Arial" w:cs="Arial"/>
          <w:b w:val="1"/>
          <w:bCs w:val="1"/>
          <w:sz w:val="24"/>
          <w:szCs w:val="24"/>
        </w:rPr>
        <w:t>CO).</w:t>
      </w:r>
    </w:p>
    <w:p xmlns:wp14="http://schemas.microsoft.com/office/word/2010/wordml" w:rsidRPr="006C30AC" w:rsidR="00B23B02" w:rsidP="0F6C50B8" w:rsidRDefault="00D45FCE" w14:paraId="246B78A8" wp14:textId="13593F89">
      <w:pPr>
        <w:spacing w:before="240"/>
        <w:rPr>
          <w:rFonts w:ascii="Arial" w:hAnsi="Arial" w:cs="Arial"/>
          <w:b w:val="1"/>
          <w:bCs w:val="1"/>
          <w:sz w:val="24"/>
          <w:szCs w:val="24"/>
        </w:rPr>
      </w:pPr>
      <w:r w:rsidRPr="0F6C50B8" w:rsidR="0F6C50B8">
        <w:rPr>
          <w:rFonts w:ascii="Arial" w:hAnsi="Arial" w:cs="Arial"/>
          <w:b w:val="1"/>
          <w:bCs w:val="1"/>
          <w:sz w:val="24"/>
          <w:szCs w:val="24"/>
        </w:rPr>
        <w:t>Sept 2022</w:t>
      </w:r>
    </w:p>
    <w:p xmlns:wp14="http://schemas.microsoft.com/office/word/2010/wordml" w:rsidRPr="006C30AC" w:rsidR="006C30AC" w:rsidP="0F6C50B8" w:rsidRDefault="00D45FCE" w14:paraId="54B24817" wp14:textId="77976E0C">
      <w:pPr>
        <w:spacing w:before="240"/>
        <w:rPr>
          <w:rFonts w:ascii="Arial" w:hAnsi="Arial" w:cs="Arial"/>
          <w:b w:val="1"/>
          <w:bCs w:val="1"/>
          <w:sz w:val="24"/>
          <w:szCs w:val="24"/>
        </w:rPr>
        <w:sectPr w:rsidRPr="006C30AC" w:rsidR="006C30AC">
          <w:footerReference w:type="even" r:id="rId13"/>
          <w:footerReference w:type="default" r:id="rId14"/>
          <w:pgSz w:w="11906" w:h="16838" w:orient="portrait"/>
          <w:pgMar w:top="720" w:right="1134" w:bottom="851" w:left="1134" w:header="567" w:footer="397" w:gutter="0"/>
          <w:pgNumType w:start="1"/>
          <w:cols w:space="720"/>
        </w:sectPr>
      </w:pPr>
      <w:r w:rsidRPr="0F6C50B8" w:rsidR="00D45FCE">
        <w:rPr>
          <w:rFonts w:ascii="Arial" w:hAnsi="Arial" w:cs="Arial"/>
          <w:b w:val="1"/>
          <w:bCs w:val="1"/>
          <w:sz w:val="24"/>
          <w:szCs w:val="24"/>
        </w:rPr>
        <w:t>Next policy review due Sept 2023</w:t>
      </w:r>
    </w:p>
    <w:p xmlns:wp14="http://schemas.microsoft.com/office/word/2010/wordml" w:rsidRPr="00E834C3" w:rsidR="00E834C3" w:rsidP="00B23B02" w:rsidRDefault="00E834C3" w14:paraId="45FB0818" wp14:textId="77777777">
      <w:pPr>
        <w:rPr>
          <w:rFonts w:ascii="Arial" w:hAnsi="Arial" w:cs="Arial"/>
          <w:sz w:val="24"/>
          <w:szCs w:val="24"/>
        </w:rPr>
      </w:pPr>
    </w:p>
    <w:sectPr w:rsidRPr="00E834C3" w:rsidR="00E834C3">
      <w:footerReference w:type="default" r:id="rId15"/>
      <w:pgSz w:w="16834" w:h="11909"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4667F" w:rsidRDefault="0014667F" w14:paraId="62486C05" wp14:textId="77777777">
      <w:r>
        <w:separator/>
      </w:r>
    </w:p>
  </w:endnote>
  <w:endnote w:type="continuationSeparator" w:id="0">
    <w:p xmlns:wp14="http://schemas.microsoft.com/office/word/2010/wordml" w:rsidR="0014667F" w:rsidRDefault="0014667F"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B3F98" w:rsidRDefault="00FB3F98"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B3F98" w:rsidRDefault="00FB3F98" w14:paraId="049F31CB"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B3F98" w:rsidRDefault="00FB3F98" w14:paraId="7C70BCC4" wp14:textId="77777777">
    <w:pPr>
      <w:pStyle w:val="Footer"/>
      <w:framePr w:wrap="around" w:hAnchor="margin" w:vAnchor="text" w:xAlign="right" w:y="1"/>
      <w:rPr>
        <w:rStyle w:val="PageNumber"/>
        <w:rFonts w:ascii="Comic Sans MS" w:hAnsi="Comic Sans MS"/>
        <w:sz w:val="18"/>
      </w:rPr>
    </w:pPr>
    <w:r>
      <w:rPr>
        <w:rStyle w:val="PageNumber"/>
        <w:rFonts w:ascii="Comic Sans MS" w:hAnsi="Comic Sans MS"/>
        <w:sz w:val="18"/>
      </w:rPr>
      <w:fldChar w:fldCharType="begin"/>
    </w:r>
    <w:r>
      <w:rPr>
        <w:rStyle w:val="PageNumber"/>
        <w:rFonts w:ascii="Comic Sans MS" w:hAnsi="Comic Sans MS"/>
        <w:sz w:val="18"/>
      </w:rPr>
      <w:instrText xml:space="preserve">PAGE  </w:instrText>
    </w:r>
    <w:r>
      <w:rPr>
        <w:rStyle w:val="PageNumber"/>
        <w:rFonts w:ascii="Comic Sans MS" w:hAnsi="Comic Sans MS"/>
        <w:sz w:val="18"/>
      </w:rPr>
      <w:fldChar w:fldCharType="separate"/>
    </w:r>
    <w:r w:rsidR="00D45FCE">
      <w:rPr>
        <w:rStyle w:val="PageNumber"/>
        <w:rFonts w:ascii="Comic Sans MS" w:hAnsi="Comic Sans MS"/>
        <w:noProof/>
        <w:sz w:val="18"/>
      </w:rPr>
      <w:t>5</w:t>
    </w:r>
    <w:r>
      <w:rPr>
        <w:rStyle w:val="PageNumber"/>
        <w:rFonts w:ascii="Comic Sans MS" w:hAnsi="Comic Sans MS"/>
        <w:sz w:val="18"/>
      </w:rPr>
      <w:fldChar w:fldCharType="end"/>
    </w:r>
  </w:p>
  <w:p xmlns:wp14="http://schemas.microsoft.com/office/word/2010/wordml" w:rsidR="00FB3F98" w:rsidP="00B23B02" w:rsidRDefault="00FB3F98" w14:paraId="4DDBEF00"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B3F98" w:rsidRDefault="00FB3F98"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4667F" w:rsidRDefault="0014667F" w14:paraId="4B99056E" wp14:textId="77777777">
      <w:r>
        <w:separator/>
      </w:r>
    </w:p>
  </w:footnote>
  <w:footnote w:type="continuationSeparator" w:id="0">
    <w:p xmlns:wp14="http://schemas.microsoft.com/office/word/2010/wordml" w:rsidR="0014667F" w:rsidRDefault="0014667F" w14:paraId="1299C43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1DC"/>
    <w:multiLevelType w:val="hybridMultilevel"/>
    <w:tmpl w:val="1A92B51E"/>
    <w:lvl w:ilvl="0" w:tplc="66C87EBA">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2B28F8"/>
    <w:multiLevelType w:val="hybridMultilevel"/>
    <w:tmpl w:val="EDB85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E02661"/>
    <w:multiLevelType w:val="hybridMultilevel"/>
    <w:tmpl w:val="063A37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92615B"/>
    <w:multiLevelType w:val="hybridMultilevel"/>
    <w:tmpl w:val="6360B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273A0F"/>
    <w:multiLevelType w:val="hybridMultilevel"/>
    <w:tmpl w:val="473662B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A0B1898"/>
    <w:multiLevelType w:val="hybridMultilevel"/>
    <w:tmpl w:val="4760B8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B4C2D1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3B4929B4"/>
    <w:multiLevelType w:val="hybridMultilevel"/>
    <w:tmpl w:val="3F064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4226CA"/>
    <w:multiLevelType w:val="hybridMultilevel"/>
    <w:tmpl w:val="7D6288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99B038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52541868"/>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11"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7E060DE5"/>
    <w:multiLevelType w:val="hybridMultilevel"/>
    <w:tmpl w:val="72B022D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121219568">
    <w:abstractNumId w:val="11"/>
  </w:num>
  <w:num w:numId="2" w16cid:durableId="328217100">
    <w:abstractNumId w:val="10"/>
  </w:num>
  <w:num w:numId="3" w16cid:durableId="1036542615">
    <w:abstractNumId w:val="9"/>
  </w:num>
  <w:num w:numId="4" w16cid:durableId="228615996">
    <w:abstractNumId w:val="6"/>
  </w:num>
  <w:num w:numId="5" w16cid:durableId="1199202464">
    <w:abstractNumId w:val="2"/>
  </w:num>
  <w:num w:numId="6" w16cid:durableId="346030139">
    <w:abstractNumId w:val="5"/>
  </w:num>
  <w:num w:numId="7" w16cid:durableId="2076733562">
    <w:abstractNumId w:val="12"/>
  </w:num>
  <w:num w:numId="8" w16cid:durableId="1489593417">
    <w:abstractNumId w:val="4"/>
  </w:num>
  <w:num w:numId="9" w16cid:durableId="207030148">
    <w:abstractNumId w:val="8"/>
  </w:num>
  <w:num w:numId="10" w16cid:durableId="50008509">
    <w:abstractNumId w:val="7"/>
  </w:num>
  <w:num w:numId="11" w16cid:durableId="593322326">
    <w:abstractNumId w:val="3"/>
  </w:num>
  <w:num w:numId="12" w16cid:durableId="2012026597">
    <w:abstractNumId w:val="1"/>
  </w:num>
  <w:num w:numId="13" w16cid:durableId="19307692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F7"/>
    <w:rsid w:val="0007311B"/>
    <w:rsid w:val="000D2B32"/>
    <w:rsid w:val="0014667F"/>
    <w:rsid w:val="0020105A"/>
    <w:rsid w:val="00251DE8"/>
    <w:rsid w:val="003B230A"/>
    <w:rsid w:val="003E6F74"/>
    <w:rsid w:val="003F3F85"/>
    <w:rsid w:val="003F792A"/>
    <w:rsid w:val="0044236C"/>
    <w:rsid w:val="00481F42"/>
    <w:rsid w:val="0051202E"/>
    <w:rsid w:val="005302A1"/>
    <w:rsid w:val="005305CF"/>
    <w:rsid w:val="0054436A"/>
    <w:rsid w:val="005A19DB"/>
    <w:rsid w:val="0060172A"/>
    <w:rsid w:val="00632CB4"/>
    <w:rsid w:val="006C30AC"/>
    <w:rsid w:val="006D1612"/>
    <w:rsid w:val="007348A5"/>
    <w:rsid w:val="00770988"/>
    <w:rsid w:val="00883063"/>
    <w:rsid w:val="008E293C"/>
    <w:rsid w:val="008E4825"/>
    <w:rsid w:val="0091702B"/>
    <w:rsid w:val="009344F5"/>
    <w:rsid w:val="009A78EE"/>
    <w:rsid w:val="009E35F7"/>
    <w:rsid w:val="00A11434"/>
    <w:rsid w:val="00A74040"/>
    <w:rsid w:val="00A8477B"/>
    <w:rsid w:val="00A96CC2"/>
    <w:rsid w:val="00AA7F37"/>
    <w:rsid w:val="00B10682"/>
    <w:rsid w:val="00B23B02"/>
    <w:rsid w:val="00B5459C"/>
    <w:rsid w:val="00BB1D05"/>
    <w:rsid w:val="00BC6917"/>
    <w:rsid w:val="00C23DB4"/>
    <w:rsid w:val="00C31861"/>
    <w:rsid w:val="00CA15D0"/>
    <w:rsid w:val="00D1562A"/>
    <w:rsid w:val="00D45FCE"/>
    <w:rsid w:val="00D875DC"/>
    <w:rsid w:val="00E55A14"/>
    <w:rsid w:val="00E834C3"/>
    <w:rsid w:val="00F14C61"/>
    <w:rsid w:val="00F75CE4"/>
    <w:rsid w:val="00F80EA5"/>
    <w:rsid w:val="00F85AF9"/>
    <w:rsid w:val="00F965DF"/>
    <w:rsid w:val="00FB3F98"/>
    <w:rsid w:val="0F6C50B8"/>
    <w:rsid w:val="111BE28D"/>
    <w:rsid w:val="2478850B"/>
    <w:rsid w:val="76600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893E5B"/>
  <w15:chartTrackingRefBased/>
  <w15:docId w15:val="{16CB41A9-1BBE-4487-A1F8-3412A9A57E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2">
    <w:name w:val="Body Text 2"/>
    <w:basedOn w:val="Normal"/>
    <w:rPr>
      <w:rFonts w:ascii="Arial" w:hAnsi="Arial"/>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pBdr>
        <w:top w:val="single" w:color="auto" w:sz="4" w:space="4"/>
        <w:left w:val="single" w:color="auto" w:sz="4" w:space="4"/>
        <w:bottom w:val="single" w:color="auto" w:sz="4" w:space="4"/>
        <w:right w:val="single" w:color="auto" w:sz="4" w:space="4"/>
      </w:pBdr>
      <w:jc w:val="center"/>
    </w:pPr>
    <w:rPr>
      <w:rFonts w:ascii="Comic Sans MS" w:hAnsi="Comic Sans MS"/>
      <w:b/>
      <w:color w:val="000000"/>
      <w:sz w:val="48"/>
    </w:rPr>
  </w:style>
  <w:style w:type="paragraph" w:styleId="BalloonText">
    <w:name w:val="Balloon Text"/>
    <w:basedOn w:val="Normal"/>
    <w:semiHidden/>
    <w:rsid w:val="009E35F7"/>
    <w:rPr>
      <w:rFonts w:ascii="Tahoma" w:hAnsi="Tahoma" w:cs="Tahoma"/>
      <w:sz w:val="16"/>
      <w:szCs w:val="16"/>
    </w:rPr>
  </w:style>
  <w:style w:type="paragraph" w:styleId="Header">
    <w:name w:val="header"/>
    <w:basedOn w:val="Normal"/>
    <w:rsid w:val="0054436A"/>
    <w:pPr>
      <w:tabs>
        <w:tab w:val="center" w:pos="4153"/>
        <w:tab w:val="right" w:pos="8306"/>
      </w:tabs>
    </w:pPr>
  </w:style>
  <w:style w:type="character" w:styleId="Hyperlink">
    <w:name w:val="Hyperlink"/>
    <w:rsid w:val="003B230A"/>
    <w:rPr>
      <w:color w:val="0563C1"/>
      <w:u w:val="single"/>
    </w:rPr>
  </w:style>
  <w:style w:type="paragraph" w:styleId="ListParagraph">
    <w:name w:val="List Paragraph"/>
    <w:basedOn w:val="Normal"/>
    <w:uiPriority w:val="34"/>
    <w:qFormat/>
    <w:rsid w:val="00CA15D0"/>
    <w:pPr>
      <w:numPr>
        <w:numId w:val="13"/>
      </w:numPr>
      <w:spacing w:before="120" w:after="120"/>
    </w:pPr>
    <w:rPr>
      <w:rFonts w:ascii="Arial" w:hAnsi="Arial" w:eastAsia="MS Mincho"/>
      <w:szCs w:val="24"/>
      <w:lang w:val="en-US"/>
    </w:rPr>
  </w:style>
  <w:style w:type="paragraph" w:styleId="Caption1" w:customStyle="1">
    <w:name w:val="Caption 1"/>
    <w:basedOn w:val="Normal"/>
    <w:qFormat/>
    <w:rsid w:val="006C30AC"/>
    <w:pPr>
      <w:spacing w:before="120" w:after="120"/>
    </w:pPr>
    <w:rPr>
      <w:rFonts w:ascii="Arial" w:hAnsi="Arial" w:eastAsia="MS Mincho"/>
      <w:i/>
      <w:color w:val="F15F22"/>
      <w:szCs w:val="24"/>
      <w:lang w:val="en-US"/>
    </w:rPr>
  </w:style>
  <w:style w:type="character" w:styleId="FollowedHyperlink">
    <w:name w:val="FollowedHyperlink"/>
    <w:rsid w:val="00D45F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ropshire.gov.uk/local-off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398815/SEND_Code_of_Practice_January_2015.pdf"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6" ma:contentTypeDescription="Create a new document." ma:contentTypeScope="" ma:versionID="c8b5c199ab34a4b8c3e39accb24f0079">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88a57eb36bca34382d7d5554278be8ba"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702472-17f0-4ee7-9fb6-6c84b0a0f3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aad4bb-e374-4b18-a296-04a133e482dc}" ma:internalName="TaxCatchAll" ma:showField="CatchAllData" ma:web="9ca417de-63d4-450c-bc63-3fe28bf97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CFA13-938A-40FA-B561-C11E6ED2AD8F}">
  <ds:schemaRefs>
    <ds:schemaRef ds:uri="http://schemas.microsoft.com/office/2006/metadata/longProperties"/>
  </ds:schemaRefs>
</ds:datastoreItem>
</file>

<file path=customXml/itemProps2.xml><?xml version="1.0" encoding="utf-8"?>
<ds:datastoreItem xmlns:ds="http://schemas.openxmlformats.org/officeDocument/2006/customXml" ds:itemID="{5C043130-810D-486C-B0CD-D504C20A70A1}">
  <ds:schemaRefs>
    <ds:schemaRef ds:uri="http://schemas.openxmlformats.org/officeDocument/2006/bibliography"/>
  </ds:schemaRefs>
</ds:datastoreItem>
</file>

<file path=customXml/itemProps3.xml><?xml version="1.0" encoding="utf-8"?>
<ds:datastoreItem xmlns:ds="http://schemas.openxmlformats.org/officeDocument/2006/customXml" ds:itemID="{433D7CE5-DA68-422D-A252-5D2D275C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630E6-915B-4AAB-82BF-9D5409796E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NCSL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SEN Policy</dc:title>
  <dc:subject/>
  <dc:creator>NCSL Recipient</dc:creator>
  <keywords/>
  <dc:description/>
  <lastModifiedBy>Emily Farr</lastModifiedBy>
  <revision>4</revision>
  <lastPrinted>2013-02-04T20:42:00.0000000Z</lastPrinted>
  <dcterms:created xsi:type="dcterms:W3CDTF">2022-08-02T10:40:00.0000000Z</dcterms:created>
  <dcterms:modified xsi:type="dcterms:W3CDTF">2022-08-02T10:45:31.1048597Z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Emily Farr</vt:lpwstr>
  </property>
  <property fmtid="{D5CDD505-2E9C-101B-9397-08002B2CF9AE}" pid="3" name="SharedWithUsers">
    <vt:lpwstr>14;#Emily Farr</vt:lpwstr>
  </property>
</Properties>
</file>